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09" w:rsidRPr="00CB1A14" w:rsidRDefault="00CB1A14" w:rsidP="00CB1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14"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CB1A14" w:rsidRDefault="00CB1A14" w:rsidP="00CB1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14">
        <w:rPr>
          <w:rFonts w:ascii="Times New Roman" w:hAnsi="Times New Roman" w:cs="Times New Roman"/>
          <w:b/>
          <w:sz w:val="28"/>
          <w:szCs w:val="28"/>
        </w:rPr>
        <w:t>Однослойные и многослойные нейроны. Принципы создания искусственных нейронов</w:t>
      </w:r>
    </w:p>
    <w:p w:rsidR="00CB1A14" w:rsidRDefault="00CB1A14" w:rsidP="00CB1A14">
      <w:pPr>
        <w:pStyle w:val="a3"/>
        <w:spacing w:before="21"/>
        <w:ind w:left="0" w:right="169" w:firstLine="567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полносвязных</w:t>
      </w:r>
      <w:r>
        <w:rPr>
          <w:b/>
          <w:spacing w:val="1"/>
        </w:rPr>
        <w:t xml:space="preserve"> </w:t>
      </w:r>
      <w:r>
        <w:rPr>
          <w:b/>
        </w:rPr>
        <w:t>нейронных</w:t>
      </w:r>
      <w:r>
        <w:rPr>
          <w:b/>
          <w:spacing w:val="1"/>
        </w:rPr>
        <w:t xml:space="preserve"> </w:t>
      </w:r>
      <w:r>
        <w:rPr>
          <w:b/>
        </w:rPr>
        <w:t>сетях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нейрон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нейронам,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70"/>
        </w:rPr>
        <w:t xml:space="preserve"> </w:t>
      </w:r>
      <w:r>
        <w:t>себе.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входные сигналы подаются всем нейронам.</w:t>
      </w:r>
      <w:r>
        <w:rPr>
          <w:spacing w:val="1"/>
        </w:rPr>
        <w:t xml:space="preserve"> </w:t>
      </w:r>
      <w:r>
        <w:t>Выходными сигналами сети могут</w:t>
      </w:r>
      <w:r>
        <w:rPr>
          <w:spacing w:val="1"/>
        </w:rPr>
        <w:t xml:space="preserve"> </w:t>
      </w:r>
      <w:r>
        <w:t>быть все или некоторые выходные сигналы нейронов после нескольких тактов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сети.</w:t>
      </w:r>
    </w:p>
    <w:p w:rsidR="00CB1A14" w:rsidRDefault="00CB1A14" w:rsidP="00CB1A14">
      <w:pPr>
        <w:pStyle w:val="a3"/>
        <w:spacing w:before="3"/>
        <w:ind w:left="0" w:right="170" w:firstLine="567"/>
        <w:jc w:val="both"/>
      </w:pPr>
      <w:r>
        <w:t xml:space="preserve">В </w:t>
      </w:r>
      <w:r>
        <w:rPr>
          <w:b/>
        </w:rPr>
        <w:t xml:space="preserve">многослойных (слоистых) нейронных сетях </w:t>
      </w:r>
      <w:r>
        <w:t>нейроны объединяются в</w:t>
      </w:r>
      <w:r>
        <w:rPr>
          <w:spacing w:val="-67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Слой содержит совокупность нейронов с едиными входными сигналами.</w:t>
      </w:r>
      <w:r>
        <w:rPr>
          <w:spacing w:val="1"/>
        </w:rPr>
        <w:t xml:space="preserve"> </w:t>
      </w:r>
      <w:r>
        <w:t>Число нейронов в слое может быть любым и не зависит от количества нейронов</w:t>
      </w:r>
      <w:r>
        <w:rPr>
          <w:spacing w:val="-67"/>
        </w:rPr>
        <w:t xml:space="preserve"> </w:t>
      </w:r>
      <w:r>
        <w:t>в других слоях. В общем случае сеть состоит из слоев, пронумерованных слева</w:t>
      </w:r>
      <w:r>
        <w:rPr>
          <w:spacing w:val="1"/>
        </w:rPr>
        <w:t xml:space="preserve"> </w:t>
      </w:r>
      <w:r>
        <w:t>направо.</w:t>
      </w:r>
      <w:r>
        <w:rPr>
          <w:spacing w:val="64"/>
        </w:rPr>
        <w:t xml:space="preserve"> </w:t>
      </w:r>
      <w:r>
        <w:t>Внешние</w:t>
      </w:r>
      <w:r>
        <w:rPr>
          <w:spacing w:val="63"/>
        </w:rPr>
        <w:t xml:space="preserve"> </w:t>
      </w:r>
      <w:r>
        <w:t>входные</w:t>
      </w:r>
      <w:r>
        <w:rPr>
          <w:spacing w:val="66"/>
        </w:rPr>
        <w:t xml:space="preserve"> </w:t>
      </w:r>
      <w:r>
        <w:t>сигналы</w:t>
      </w:r>
      <w:r>
        <w:rPr>
          <w:spacing w:val="63"/>
        </w:rPr>
        <w:t xml:space="preserve"> </w:t>
      </w:r>
      <w:r>
        <w:t>подаются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входы</w:t>
      </w:r>
      <w:r>
        <w:rPr>
          <w:spacing w:val="71"/>
        </w:rPr>
        <w:t xml:space="preserve"> </w:t>
      </w:r>
      <w:r>
        <w:t>нейронов</w:t>
      </w:r>
      <w:r>
        <w:rPr>
          <w:spacing w:val="65"/>
        </w:rPr>
        <w:t xml:space="preserve"> </w:t>
      </w:r>
      <w:r>
        <w:t>входного</w:t>
      </w:r>
    </w:p>
    <w:p w:rsidR="00CB1A14" w:rsidRDefault="00CB1A14" w:rsidP="00CB1A14">
      <w:pPr>
        <w:pStyle w:val="a3"/>
        <w:ind w:left="0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60F4DE6" wp14:editId="042C4C0C">
            <wp:simplePos x="0" y="0"/>
            <wp:positionH relativeFrom="page">
              <wp:posOffset>1131570</wp:posOffset>
            </wp:positionH>
            <wp:positionV relativeFrom="paragraph">
              <wp:posOffset>1245870</wp:posOffset>
            </wp:positionV>
            <wp:extent cx="4698295" cy="2498026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295" cy="2498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слоя</w:t>
      </w:r>
      <w:r>
        <w:rPr>
          <w:spacing w:val="36"/>
        </w:rPr>
        <w:t xml:space="preserve"> </w:t>
      </w:r>
      <w:r>
        <w:t>(его</w:t>
      </w:r>
      <w:r>
        <w:rPr>
          <w:spacing w:val="37"/>
        </w:rPr>
        <w:t xml:space="preserve"> </w:t>
      </w:r>
      <w:r>
        <w:t>часто</w:t>
      </w:r>
      <w:r>
        <w:rPr>
          <w:spacing w:val="35"/>
        </w:rPr>
        <w:t xml:space="preserve"> </w:t>
      </w:r>
      <w:r>
        <w:t>нумеруют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нулевой),</w:t>
      </w:r>
      <w:r>
        <w:rPr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выходами</w:t>
      </w:r>
      <w:r>
        <w:rPr>
          <w:spacing w:val="37"/>
        </w:rPr>
        <w:t xml:space="preserve"> </w:t>
      </w:r>
      <w:r>
        <w:t>сети</w:t>
      </w:r>
      <w:r>
        <w:rPr>
          <w:spacing w:val="34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выходные</w:t>
      </w:r>
      <w:r>
        <w:t xml:space="preserve"> </w:t>
      </w:r>
      <w:r>
        <w:t>сигналы последнего слоя. Кроме входного и выходного слоев в многослойной</w:t>
      </w:r>
      <w:r>
        <w:rPr>
          <w:spacing w:val="1"/>
        </w:rPr>
        <w:t xml:space="preserve"> </w:t>
      </w:r>
      <w:r>
        <w:t>нейронной сети есть один или несколько скрытых слоев. Связи от выходов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входам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(q+1)</w:t>
      </w:r>
      <w:r>
        <w:rPr>
          <w:spacing w:val="1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последовательными.</w:t>
      </w:r>
    </w:p>
    <w:p w:rsidR="00CB1A14" w:rsidRDefault="00CB1A14" w:rsidP="00CB1A14">
      <w:pPr>
        <w:pStyle w:val="a3"/>
        <w:ind w:left="0"/>
        <w:rPr>
          <w:sz w:val="30"/>
        </w:rPr>
      </w:pPr>
    </w:p>
    <w:p w:rsidR="00CB1A14" w:rsidRDefault="00CB1A14" w:rsidP="00CB1A14">
      <w:pPr>
        <w:pStyle w:val="a3"/>
        <w:spacing w:before="6"/>
        <w:ind w:left="0"/>
        <w:rPr>
          <w:sz w:val="23"/>
        </w:rPr>
      </w:pPr>
    </w:p>
    <w:p w:rsidR="00CB1A14" w:rsidRDefault="00CB1A14" w:rsidP="00CB1A14">
      <w:pPr>
        <w:pStyle w:val="3"/>
        <w:tabs>
          <w:tab w:val="left" w:pos="896"/>
        </w:tabs>
        <w:ind w:left="0" w:firstLine="0"/>
      </w:pPr>
      <w:bookmarkStart w:id="0" w:name="_bookmark6"/>
      <w:bookmarkEnd w:id="0"/>
      <w:r>
        <w:t>Типы</w:t>
      </w:r>
      <w:r>
        <w:rPr>
          <w:spacing w:val="-6"/>
        </w:rPr>
        <w:t xml:space="preserve"> </w:t>
      </w:r>
      <w:r>
        <w:t>многослойных</w:t>
      </w:r>
      <w:r>
        <w:rPr>
          <w:spacing w:val="-4"/>
        </w:rPr>
        <w:t xml:space="preserve"> </w:t>
      </w:r>
      <w:r>
        <w:t>нейронных</w:t>
      </w:r>
      <w:r>
        <w:rPr>
          <w:spacing w:val="-3"/>
        </w:rPr>
        <w:t xml:space="preserve"> </w:t>
      </w:r>
      <w:r>
        <w:t>сетей</w:t>
      </w:r>
    </w:p>
    <w:p w:rsidR="00CB1A14" w:rsidRDefault="00CB1A14" w:rsidP="00CB1A14">
      <w:pPr>
        <w:pStyle w:val="a3"/>
        <w:ind w:left="0"/>
        <w:rPr>
          <w:b/>
          <w:sz w:val="24"/>
        </w:rPr>
      </w:pPr>
    </w:p>
    <w:p w:rsidR="00CB1A14" w:rsidRDefault="00CB1A14" w:rsidP="00CB1A14">
      <w:pPr>
        <w:pStyle w:val="a3"/>
        <w:ind w:left="0" w:right="169"/>
        <w:jc w:val="both"/>
      </w:pPr>
      <w:r>
        <w:rPr>
          <w:b/>
        </w:rPr>
        <w:t>Монотонные</w:t>
      </w:r>
      <w:r>
        <w:t>. Это частный случай слоистых сетей с дополнительными</w:t>
      </w:r>
      <w:r>
        <w:rPr>
          <w:spacing w:val="1"/>
        </w:rPr>
        <w:t xml:space="preserve"> </w:t>
      </w:r>
      <w:r>
        <w:t>условиями на связи и нейроны. Каждый слой, кроме последнего (выходного),</w:t>
      </w:r>
      <w:r>
        <w:rPr>
          <w:spacing w:val="1"/>
        </w:rPr>
        <w:t xml:space="preserve"> </w:t>
      </w:r>
      <w:r>
        <w:t>разбит на два блока: возбуждающий и тормозящий. Связи между блоками тоже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тормозящие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возбуждающие.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нейронам блока ведут только возбуждающие связи, то это означает, что любой</w:t>
      </w:r>
      <w:r>
        <w:rPr>
          <w:spacing w:val="1"/>
        </w:rPr>
        <w:t xml:space="preserve"> </w:t>
      </w:r>
      <w:r>
        <w:t>выходной сигнал блока является монотонной неубывающей функцией любого</w:t>
      </w:r>
      <w:r>
        <w:rPr>
          <w:spacing w:val="1"/>
        </w:rPr>
        <w:t xml:space="preserve"> </w:t>
      </w:r>
      <w:r>
        <w:t>выходного сигнала блока. Если же эти связи только тормозящие, то любой</w:t>
      </w:r>
      <w:r>
        <w:rPr>
          <w:spacing w:val="1"/>
        </w:rPr>
        <w:t xml:space="preserve"> </w:t>
      </w:r>
      <w:r>
        <w:t>выходной сигнал блока является невозрастающей функцией любого выходного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монотонных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монотонная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выходного</w:t>
      </w:r>
      <w:r>
        <w:rPr>
          <w:spacing w:val="-3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нейрона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входных</w:t>
      </w:r>
      <w:r>
        <w:rPr>
          <w:spacing w:val="-1"/>
        </w:rPr>
        <w:t xml:space="preserve"> </w:t>
      </w:r>
      <w:r>
        <w:t>сигналов.</w:t>
      </w:r>
    </w:p>
    <w:p w:rsidR="00CB1A14" w:rsidRDefault="00CB1A14" w:rsidP="00CB1A14">
      <w:pPr>
        <w:pStyle w:val="a3"/>
        <w:ind w:left="0" w:right="174"/>
        <w:jc w:val="both"/>
        <w:rPr>
          <w:b/>
        </w:rPr>
      </w:pPr>
    </w:p>
    <w:p w:rsidR="00CB1A14" w:rsidRDefault="00CB1A14" w:rsidP="00CB1A14">
      <w:pPr>
        <w:pStyle w:val="a3"/>
        <w:ind w:left="0" w:right="174"/>
        <w:jc w:val="both"/>
      </w:pPr>
      <w:r>
        <w:rPr>
          <w:b/>
        </w:rPr>
        <w:t>Сети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обратных</w:t>
      </w:r>
      <w:r>
        <w:rPr>
          <w:b/>
          <w:spacing w:val="1"/>
        </w:rPr>
        <w:t xml:space="preserve"> </w:t>
      </w:r>
      <w:r>
        <w:rPr>
          <w:b/>
        </w:rPr>
        <w:t>связей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нейроны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преобразуют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нейронам</w:t>
      </w:r>
      <w:r>
        <w:rPr>
          <w:spacing w:val="1"/>
        </w:rPr>
        <w:t xml:space="preserve"> </w:t>
      </w:r>
      <w:r>
        <w:t>первого</w:t>
      </w:r>
      <w:r>
        <w:rPr>
          <w:spacing w:val="-67"/>
        </w:rPr>
        <w:t xml:space="preserve"> </w:t>
      </w:r>
      <w:r>
        <w:t>скрытого слоя, и так далее вплоть до выходного, который выдает сигналы для</w:t>
      </w:r>
      <w:r>
        <w:rPr>
          <w:spacing w:val="1"/>
        </w:rPr>
        <w:t xml:space="preserve"> </w:t>
      </w:r>
      <w:r>
        <w:t>интерпретатора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пользователя.</w:t>
      </w:r>
      <w:r>
        <w:rPr>
          <w:spacing w:val="28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оговорено</w:t>
      </w:r>
      <w:r>
        <w:rPr>
          <w:spacing w:val="30"/>
        </w:rPr>
        <w:t xml:space="preserve"> </w:t>
      </w:r>
      <w:r>
        <w:t>противное,</w:t>
      </w:r>
      <w:r>
        <w:rPr>
          <w:spacing w:val="28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каждый</w:t>
      </w:r>
      <w:r>
        <w:t xml:space="preserve"> </w:t>
      </w:r>
      <w:r>
        <w:t>выходной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q-го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(q+1)-го</w:t>
      </w:r>
      <w:r>
        <w:rPr>
          <w:spacing w:val="1"/>
        </w:rPr>
        <w:t xml:space="preserve"> </w:t>
      </w:r>
      <w:r>
        <w:t>слоя;</w:t>
      </w:r>
      <w:r>
        <w:rPr>
          <w:spacing w:val="1"/>
        </w:rPr>
        <w:t xml:space="preserve"> </w:t>
      </w:r>
      <w:r>
        <w:t>однако возможен вариант</w:t>
      </w:r>
      <w:r>
        <w:rPr>
          <w:spacing w:val="-2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q-го слоя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произвольным -м</w:t>
      </w:r>
      <w:r>
        <w:rPr>
          <w:spacing w:val="-4"/>
        </w:rPr>
        <w:t xml:space="preserve"> </w:t>
      </w:r>
      <w:r>
        <w:t>слоем.</w:t>
      </w:r>
    </w:p>
    <w:p w:rsidR="00CB1A14" w:rsidRDefault="00CB1A14" w:rsidP="00CB1A14">
      <w:pPr>
        <w:pStyle w:val="a3"/>
        <w:ind w:left="0" w:right="172" w:firstLine="567"/>
        <w:jc w:val="both"/>
      </w:pPr>
      <w:r>
        <w:t>Среди</w:t>
      </w:r>
      <w:r>
        <w:rPr>
          <w:spacing w:val="1"/>
        </w:rPr>
        <w:t xml:space="preserve"> </w:t>
      </w:r>
      <w:r>
        <w:t>многослойных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связей</w:t>
      </w:r>
      <w:r>
        <w:rPr>
          <w:spacing w:val="7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rPr>
          <w:b/>
        </w:rPr>
        <w:t xml:space="preserve">полносвязные </w:t>
      </w:r>
      <w:r>
        <w:t>(выход каждого нейрона q–го слоя связан с входом каждого</w:t>
      </w:r>
      <w:r>
        <w:rPr>
          <w:spacing w:val="1"/>
        </w:rPr>
        <w:t xml:space="preserve"> </w:t>
      </w:r>
      <w:r>
        <w:t>нейрона</w:t>
      </w:r>
      <w:r>
        <w:rPr>
          <w:spacing w:val="-1"/>
        </w:rPr>
        <w:t xml:space="preserve"> </w:t>
      </w:r>
      <w:r>
        <w:t>(q+1)–го</w:t>
      </w:r>
      <w:r>
        <w:rPr>
          <w:spacing w:val="1"/>
        </w:rPr>
        <w:t xml:space="preserve"> </w:t>
      </w:r>
      <w:r>
        <w:t>слоя)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частично </w:t>
      </w:r>
      <w:r>
        <w:rPr>
          <w:b/>
        </w:rPr>
        <w:t>полносвязные</w:t>
      </w:r>
      <w:r>
        <w:t>.</w:t>
      </w:r>
    </w:p>
    <w:p w:rsidR="00CB1A14" w:rsidRDefault="00CB1A14" w:rsidP="00CB1A14">
      <w:pPr>
        <w:pStyle w:val="a3"/>
        <w:spacing w:before="3"/>
        <w:ind w:left="0"/>
        <w:rPr>
          <w:sz w:val="24"/>
        </w:rPr>
      </w:pPr>
    </w:p>
    <w:p w:rsidR="00CB1A14" w:rsidRDefault="00CB1A14" w:rsidP="00CB1A14">
      <w:pPr>
        <w:pStyle w:val="3"/>
        <w:ind w:hanging="472"/>
      </w:pPr>
      <w:bookmarkStart w:id="1" w:name="_bookmark7"/>
      <w:bookmarkEnd w:id="1"/>
      <w:r>
        <w:t>Сети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обратными</w:t>
      </w:r>
      <w:r>
        <w:rPr>
          <w:spacing w:val="-2"/>
        </w:rPr>
        <w:t xml:space="preserve"> </w:t>
      </w:r>
      <w:r>
        <w:t>связями</w:t>
      </w:r>
    </w:p>
    <w:p w:rsidR="00CB1A14" w:rsidRDefault="00CB1A14" w:rsidP="00CB1A14">
      <w:pPr>
        <w:pStyle w:val="a3"/>
        <w:ind w:left="0"/>
        <w:rPr>
          <w:b/>
          <w:sz w:val="24"/>
        </w:rPr>
      </w:pPr>
    </w:p>
    <w:p w:rsidR="00CB1A14" w:rsidRDefault="00CB1A14" w:rsidP="00CB1A14">
      <w:pPr>
        <w:pStyle w:val="a3"/>
        <w:ind w:left="0" w:right="171" w:firstLine="567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сетях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обратными</w:t>
      </w:r>
      <w:r>
        <w:rPr>
          <w:b/>
          <w:spacing w:val="1"/>
        </w:rPr>
        <w:t xml:space="preserve"> </w:t>
      </w:r>
      <w:r>
        <w:rPr>
          <w:b/>
        </w:rPr>
        <w:t>связями</w:t>
      </w:r>
      <w:r>
        <w:rPr>
          <w:b/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 предыдущие.</w:t>
      </w:r>
      <w:r>
        <w:rPr>
          <w:spacing w:val="1"/>
        </w:rPr>
        <w:t xml:space="preserve"> </w:t>
      </w:r>
      <w:r>
        <w:t>Различают следующие</w:t>
      </w:r>
      <w:r>
        <w:rPr>
          <w:spacing w:val="1"/>
        </w:rPr>
        <w:t xml:space="preserve"> </w:t>
      </w:r>
      <w:r>
        <w:t>типы нейронных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обратными</w:t>
      </w:r>
      <w:r>
        <w:rPr>
          <w:spacing w:val="-1"/>
        </w:rPr>
        <w:t xml:space="preserve"> </w:t>
      </w:r>
      <w:r>
        <w:t>связями:</w:t>
      </w:r>
    </w:p>
    <w:p w:rsidR="00CB1A14" w:rsidRDefault="00CB1A14" w:rsidP="00CB1A14">
      <w:pPr>
        <w:pStyle w:val="a5"/>
        <w:numPr>
          <w:ilvl w:val="2"/>
          <w:numId w:val="2"/>
        </w:numPr>
        <w:tabs>
          <w:tab w:val="left" w:pos="851"/>
        </w:tabs>
        <w:spacing w:before="1"/>
        <w:ind w:left="0" w:right="173" w:firstLine="567"/>
        <w:jc w:val="both"/>
        <w:rPr>
          <w:sz w:val="28"/>
        </w:rPr>
      </w:pPr>
      <w:r>
        <w:rPr>
          <w:b/>
          <w:sz w:val="28"/>
        </w:rPr>
        <w:t>слоисто-циклические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слои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</w:t>
      </w:r>
      <w:r>
        <w:rPr>
          <w:spacing w:val="1"/>
          <w:sz w:val="28"/>
        </w:rPr>
        <w:t xml:space="preserve"> </w:t>
      </w:r>
      <w:r>
        <w:rPr>
          <w:sz w:val="28"/>
        </w:rPr>
        <w:t>в кольцо: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слой 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первому; все слои равноправны и могут как получать входные 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выдавать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выходные;</w:t>
      </w:r>
    </w:p>
    <w:p w:rsidR="00CB1A14" w:rsidRDefault="00CB1A14" w:rsidP="00CB1A14">
      <w:pPr>
        <w:pStyle w:val="a5"/>
        <w:numPr>
          <w:ilvl w:val="2"/>
          <w:numId w:val="2"/>
        </w:numPr>
        <w:tabs>
          <w:tab w:val="left" w:pos="851"/>
        </w:tabs>
        <w:ind w:left="0" w:right="170" w:firstLine="567"/>
        <w:jc w:val="both"/>
        <w:rPr>
          <w:sz w:val="28"/>
        </w:rPr>
      </w:pPr>
      <w:r>
        <w:rPr>
          <w:b/>
          <w:sz w:val="28"/>
        </w:rPr>
        <w:t xml:space="preserve">слоисто-полносвязные </w:t>
      </w:r>
      <w:r>
        <w:rPr>
          <w:sz w:val="28"/>
        </w:rPr>
        <w:t>состоят из слоев, каждый из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собой полносвязную сеть, а сигналы передаются как от слоя</w:t>
      </w:r>
      <w:r>
        <w:rPr>
          <w:spacing w:val="-67"/>
          <w:sz w:val="28"/>
        </w:rPr>
        <w:t xml:space="preserve"> </w:t>
      </w:r>
      <w:r>
        <w:rPr>
          <w:sz w:val="28"/>
        </w:rPr>
        <w:t>к слою, так и внутри слоя; в каждом слое цикл работы распадается на три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сигналами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слоя,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выходного сигнала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слою;</w:t>
      </w:r>
    </w:p>
    <w:p w:rsidR="00CB1A14" w:rsidRDefault="00CB1A14" w:rsidP="00CB1A14">
      <w:pPr>
        <w:pStyle w:val="a5"/>
        <w:numPr>
          <w:ilvl w:val="2"/>
          <w:numId w:val="2"/>
        </w:numPr>
        <w:tabs>
          <w:tab w:val="left" w:pos="851"/>
        </w:tabs>
        <w:ind w:left="0" w:right="172" w:firstLine="567"/>
        <w:jc w:val="both"/>
        <w:rPr>
          <w:sz w:val="28"/>
        </w:rPr>
      </w:pPr>
      <w:r>
        <w:rPr>
          <w:b/>
          <w:sz w:val="28"/>
        </w:rPr>
        <w:t>полносвязно-слоистые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слоисто-полно-связным,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по-другому: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фазы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слоя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 такте нейроны всех слоев принимают сигналы от нейронов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слоя, 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последующих.</w:t>
      </w:r>
    </w:p>
    <w:p w:rsidR="00CB1A14" w:rsidRDefault="00CB1A14" w:rsidP="00CB1A14">
      <w:pPr>
        <w:pStyle w:val="a3"/>
        <w:spacing w:before="1"/>
        <w:ind w:left="567"/>
        <w:jc w:val="both"/>
      </w:pPr>
      <w:r>
        <w:t>На</w:t>
      </w:r>
      <w:r>
        <w:rPr>
          <w:spacing w:val="-2"/>
        </w:rPr>
        <w:t xml:space="preserve"> </w:t>
      </w:r>
      <w:r>
        <w:t>картике</w:t>
      </w:r>
      <w:r>
        <w:rPr>
          <w:spacing w:val="-1"/>
        </w:rPr>
        <w:t xml:space="preserve"> </w:t>
      </w:r>
      <w:r>
        <w:t>изображены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Элмана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Жордана</w:t>
      </w:r>
    </w:p>
    <w:p w:rsidR="00CB1A14" w:rsidRDefault="00CB1A14" w:rsidP="00CB1A14">
      <w:pPr>
        <w:spacing w:line="240" w:lineRule="auto"/>
        <w:jc w:val="both"/>
      </w:pPr>
    </w:p>
    <w:p w:rsidR="00CB1A14" w:rsidRDefault="00CB1A14" w:rsidP="00CB1A14">
      <w:pPr>
        <w:pStyle w:val="a3"/>
        <w:ind w:left="8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7D07B5F" wp14:editId="6419A7AD">
            <wp:extent cx="5493286" cy="222885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286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A14" w:rsidRDefault="00CB1A14" w:rsidP="00CB1A14">
      <w:pPr>
        <w:pStyle w:val="a3"/>
        <w:ind w:left="0"/>
        <w:rPr>
          <w:sz w:val="20"/>
        </w:rPr>
      </w:pPr>
    </w:p>
    <w:p w:rsidR="00CB1A14" w:rsidRDefault="00CB1A14" w:rsidP="00CB1A14">
      <w:pPr>
        <w:pStyle w:val="a3"/>
        <w:spacing w:before="251"/>
        <w:ind w:right="172" w:firstLine="708"/>
        <w:jc w:val="both"/>
      </w:pPr>
      <w:r>
        <w:t>Нейронные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(однородные)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гетерогенные.</w:t>
      </w:r>
      <w:r>
        <w:rPr>
          <w:spacing w:val="1"/>
        </w:rPr>
        <w:t xml:space="preserve"> </w:t>
      </w:r>
      <w:r>
        <w:rPr>
          <w:b/>
        </w:rPr>
        <w:t>Гомогенные</w:t>
      </w:r>
      <w:r>
        <w:rPr>
          <w:b/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нейронов одного типа с единой функцией активации, а в </w:t>
      </w:r>
      <w:r>
        <w:rPr>
          <w:b/>
        </w:rPr>
        <w:t xml:space="preserve">гетерогенную </w:t>
      </w:r>
      <w:r>
        <w:t>сеть</w:t>
      </w:r>
      <w:r>
        <w:rPr>
          <w:spacing w:val="1"/>
        </w:rPr>
        <w:t xml:space="preserve"> </w:t>
      </w:r>
      <w:r>
        <w:lastRenderedPageBreak/>
        <w:t>входят</w:t>
      </w:r>
      <w:r>
        <w:rPr>
          <w:spacing w:val="-5"/>
        </w:rPr>
        <w:t xml:space="preserve"> </w:t>
      </w:r>
      <w:r>
        <w:t>нейроны с</w:t>
      </w:r>
      <w:r>
        <w:rPr>
          <w:spacing w:val="-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функциями активации.</w:t>
      </w:r>
    </w:p>
    <w:p w:rsidR="00CB1A14" w:rsidRDefault="00CB1A14" w:rsidP="00CB1A14">
      <w:pPr>
        <w:pStyle w:val="a3"/>
        <w:ind w:right="171" w:firstLine="708"/>
        <w:jc w:val="both"/>
      </w:pPr>
      <w:r>
        <w:t xml:space="preserve">Еще        </w:t>
      </w:r>
      <w:r>
        <w:rPr>
          <w:spacing w:val="1"/>
        </w:rPr>
        <w:t xml:space="preserve"> </w:t>
      </w:r>
      <w:r>
        <w:t xml:space="preserve">одна        </w:t>
      </w:r>
      <w:r>
        <w:rPr>
          <w:spacing w:val="1"/>
        </w:rPr>
        <w:t xml:space="preserve"> </w:t>
      </w:r>
      <w:r>
        <w:t xml:space="preserve">классификация        </w:t>
      </w:r>
      <w:r>
        <w:rPr>
          <w:spacing w:val="1"/>
        </w:rPr>
        <w:t xml:space="preserve"> </w:t>
      </w:r>
      <w:r>
        <w:t>делит          нейронные          сети</w:t>
      </w:r>
      <w:r>
        <w:rPr>
          <w:spacing w:val="-67"/>
        </w:rPr>
        <w:t xml:space="preserve"> </w:t>
      </w:r>
      <w:r>
        <w:t xml:space="preserve">на </w:t>
      </w:r>
      <w:r>
        <w:rPr>
          <w:b/>
        </w:rPr>
        <w:t xml:space="preserve">синхронные </w:t>
      </w:r>
      <w:r>
        <w:t xml:space="preserve">и </w:t>
      </w:r>
      <w:r>
        <w:rPr>
          <w:b/>
        </w:rPr>
        <w:t>асинхронные</w:t>
      </w:r>
      <w:r>
        <w:rPr>
          <w:i/>
        </w:rPr>
        <w:t xml:space="preserve">.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 каждый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нейрон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меняется</w:t>
      </w:r>
      <w:r>
        <w:rPr>
          <w:spacing w:val="-67"/>
        </w:rPr>
        <w:t xml:space="preserve"> </w:t>
      </w:r>
      <w:r>
        <w:t>сразу у целой группы нейронов, как правило, у всего слоя. Алгоритмически ход</w:t>
      </w:r>
      <w:r>
        <w:rPr>
          <w:spacing w:val="-67"/>
        </w:rPr>
        <w:t xml:space="preserve"> </w:t>
      </w:r>
      <w:r>
        <w:t>времени в нейронных сетях задается итерационным выполнением однотипных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нейронами.</w:t>
      </w:r>
    </w:p>
    <w:p w:rsidR="00CB1A14" w:rsidRDefault="00CB1A14" w:rsidP="00CB1A14">
      <w:pPr>
        <w:pStyle w:val="3"/>
        <w:tabs>
          <w:tab w:val="left" w:pos="3683"/>
        </w:tabs>
        <w:spacing w:before="242"/>
        <w:ind w:left="3682" w:firstLine="0"/>
      </w:pPr>
      <w:bookmarkStart w:id="2" w:name="_bookmark8"/>
      <w:bookmarkEnd w:id="2"/>
      <w:r>
        <w:t>ФОРМАЛЬНЫЙ</w:t>
      </w:r>
      <w:r>
        <w:rPr>
          <w:spacing w:val="-4"/>
        </w:rPr>
        <w:t xml:space="preserve"> </w:t>
      </w:r>
      <w:r>
        <w:t>НЕЙРОН</w:t>
      </w:r>
    </w:p>
    <w:p w:rsidR="00CB1A14" w:rsidRDefault="00CB1A14" w:rsidP="00CB1A14">
      <w:pPr>
        <w:pStyle w:val="a3"/>
        <w:spacing w:before="24"/>
        <w:ind w:right="170" w:firstLine="708"/>
        <w:jc w:val="both"/>
      </w:pPr>
      <w:r>
        <w:t>У</w:t>
      </w:r>
      <w:r>
        <w:rPr>
          <w:spacing w:val="1"/>
        </w:rPr>
        <w:t xml:space="preserve"> </w:t>
      </w:r>
      <w:r>
        <w:t>нейрона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канал. По входным каналам на нейрон поступают данные задачи, а на выходе</w:t>
      </w:r>
      <w:r>
        <w:rPr>
          <w:spacing w:val="1"/>
        </w:rPr>
        <w:t xml:space="preserve"> </w:t>
      </w:r>
      <w:r>
        <w:t>формируется результат работы. Нейрон вычисляет взвешенную сумму входных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преобразует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нелинейной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весов,</w:t>
      </w:r>
      <w:r>
        <w:rPr>
          <w:spacing w:val="-2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нейрона.</w:t>
      </w:r>
    </w:p>
    <w:p w:rsidR="00CB1A14" w:rsidRDefault="00CB1A14" w:rsidP="00CB1A14">
      <w:pPr>
        <w:spacing w:line="240" w:lineRule="auto"/>
        <w:jc w:val="both"/>
      </w:pPr>
    </w:p>
    <w:p w:rsidR="00CB1A14" w:rsidRDefault="00CB1A14" w:rsidP="00CB1A14">
      <w:pPr>
        <w:pStyle w:val="a3"/>
        <w:ind w:left="644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7429294" wp14:editId="5FFE25D5">
            <wp:extent cx="3316032" cy="162877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03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A14" w:rsidRDefault="00CB1A14" w:rsidP="00CB1A14">
      <w:pPr>
        <w:pStyle w:val="a3"/>
        <w:spacing w:before="4"/>
        <w:ind w:left="0"/>
      </w:pPr>
    </w:p>
    <w:p w:rsidR="00CB1A14" w:rsidRDefault="00CB1A14" w:rsidP="00CB1A14">
      <w:pPr>
        <w:pStyle w:val="a3"/>
        <w:spacing w:before="89"/>
      </w:pPr>
      <w:r>
        <w:rPr>
          <w:spacing w:val="-1"/>
        </w:rPr>
        <w:t>Здесь</w:t>
      </w:r>
      <w:r>
        <w:rPr>
          <w:spacing w:val="-2"/>
        </w:rPr>
        <w:t xml:space="preserve"> </w:t>
      </w:r>
      <w:r>
        <w:rPr>
          <w:spacing w:val="-1"/>
        </w:rPr>
        <w:t>введены</w:t>
      </w:r>
      <w:r>
        <w:rPr>
          <w:spacing w:val="1"/>
        </w:rPr>
        <w:t xml:space="preserve"> </w:t>
      </w:r>
      <w:r>
        <w:rPr>
          <w:spacing w:val="-1"/>
        </w:rP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обозначения:</w:t>
      </w:r>
      <w:r>
        <w:rPr>
          <w:spacing w:val="6"/>
        </w:rPr>
        <w:t xml:space="preserve"> </w:t>
      </w:r>
      <w:r>
        <w:t>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X</w:t>
      </w:r>
      <w:r>
        <w:rPr>
          <w:vertAlign w:val="subscript"/>
        </w:rPr>
        <w:t>n</w:t>
      </w:r>
      <w:r>
        <w:rPr>
          <w:spacing w:val="-2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сигнал</w:t>
      </w:r>
    </w:p>
    <w:p w:rsidR="00CB1A14" w:rsidRDefault="00CB1A14" w:rsidP="00CB1A14">
      <w:pPr>
        <w:pStyle w:val="a3"/>
        <w:spacing w:before="160"/>
      </w:pPr>
      <w:r>
        <w:rPr>
          <w:spacing w:val="-1"/>
        </w:rPr>
        <w:t>(паттерн), w</w:t>
      </w:r>
      <w:r>
        <w:rPr>
          <w:spacing w:val="-1"/>
          <w:vertAlign w:val="subscript"/>
        </w:rPr>
        <w:t>1</w:t>
      </w:r>
      <w:r>
        <w:rPr>
          <w:spacing w:val="-1"/>
        </w:rPr>
        <w:t>, w</w:t>
      </w:r>
      <w:r>
        <w:rPr>
          <w:spacing w:val="-1"/>
          <w:vertAlign w:val="subscript"/>
        </w:rPr>
        <w:t>2</w:t>
      </w:r>
      <w:r>
        <w:rPr>
          <w:spacing w:val="-1"/>
        </w:rPr>
        <w:t>,…,w</w:t>
      </w:r>
      <w:r>
        <w:rPr>
          <w:spacing w:val="-1"/>
          <w:vertAlign w:val="subscript"/>
        </w:rPr>
        <w:t>n</w:t>
      </w:r>
      <w:r>
        <w:rPr>
          <w:spacing w:val="-24"/>
        </w:rPr>
        <w:t xml:space="preserve"> </w:t>
      </w:r>
      <w:r>
        <w:rPr>
          <w:spacing w:val="-1"/>
        </w:rPr>
        <w:t>–</w:t>
      </w:r>
      <w:r>
        <w:t xml:space="preserve"> весовые коэффициенты</w:t>
      </w:r>
      <w:r>
        <w:rPr>
          <w:vertAlign w:val="subscript"/>
        </w:rPr>
        <w:t>,</w:t>
      </w:r>
      <w:r>
        <w:rPr>
          <w:spacing w:val="-27"/>
        </w:rPr>
        <w:t xml:space="preserve"> </w:t>
      </w:r>
      <w:r>
        <w:t>b-</w:t>
      </w:r>
      <w:r>
        <w:rPr>
          <w:spacing w:val="-3"/>
        </w:rPr>
        <w:t xml:space="preserve"> </w:t>
      </w:r>
      <w:r>
        <w:t>порог нейрона</w:t>
      </w:r>
    </w:p>
    <w:p w:rsidR="00CB1A14" w:rsidRDefault="00CB1A14" w:rsidP="00CB1A14">
      <w:pPr>
        <w:spacing w:line="240" w:lineRule="auto"/>
        <w:sectPr w:rsidR="00CB1A14">
          <w:pgSz w:w="11910" w:h="16840"/>
          <w:pgMar w:top="1260" w:right="960" w:bottom="1200" w:left="660" w:header="0" w:footer="997" w:gutter="0"/>
          <w:cols w:space="720"/>
        </w:sectPr>
      </w:pPr>
    </w:p>
    <w:p w:rsidR="00CB1A14" w:rsidRDefault="00CB1A14" w:rsidP="00CB1A14">
      <w:pPr>
        <w:pStyle w:val="a3"/>
        <w:spacing w:before="9"/>
        <w:ind w:left="0"/>
        <w:rPr>
          <w:sz w:val="41"/>
        </w:rPr>
      </w:pPr>
    </w:p>
    <w:p w:rsidR="00CB1A14" w:rsidRDefault="00CB1A14" w:rsidP="00CB1A14">
      <w:pPr>
        <w:pStyle w:val="a3"/>
      </w:pPr>
      <w:r>
        <w:t>Сначала</w:t>
      </w:r>
      <w:r>
        <w:rPr>
          <w:spacing w:val="-6"/>
        </w:rPr>
        <w:t xml:space="preserve"> </w:t>
      </w:r>
      <w:r>
        <w:t>нейрон</w:t>
      </w:r>
      <w:r>
        <w:rPr>
          <w:spacing w:val="-3"/>
        </w:rPr>
        <w:t xml:space="preserve"> </w:t>
      </w:r>
      <w:r>
        <w:t>вычисляет</w:t>
      </w:r>
      <w:r>
        <w:rPr>
          <w:spacing w:val="-4"/>
        </w:rPr>
        <w:t xml:space="preserve"> </w:t>
      </w:r>
      <w:r>
        <w:t>взвешенную</w:t>
      </w:r>
      <w:r>
        <w:rPr>
          <w:spacing w:val="-4"/>
        </w:rPr>
        <w:t xml:space="preserve"> </w:t>
      </w:r>
      <w:r>
        <w:t>сумму</w:t>
      </w:r>
    </w:p>
    <w:p w:rsidR="00CB1A14" w:rsidRDefault="00CB1A14" w:rsidP="00CB1A14">
      <w:pPr>
        <w:spacing w:before="170" w:line="240" w:lineRule="auto"/>
        <w:ind w:left="907" w:hanging="811"/>
        <w:rPr>
          <w:i/>
        </w:rPr>
      </w:pPr>
      <w:r>
        <w:br w:type="column"/>
      </w:r>
      <w:r>
        <w:rPr>
          <w:i/>
          <w:w w:val="104"/>
          <w:sz w:val="38"/>
        </w:rPr>
        <w:lastRenderedPageBreak/>
        <w:t>S</w:t>
      </w:r>
      <w:r>
        <w:rPr>
          <w:i/>
          <w:spacing w:val="33"/>
          <w:sz w:val="38"/>
        </w:rPr>
        <w:t xml:space="preserve"> </w:t>
      </w:r>
      <w:r>
        <w:rPr>
          <w:rFonts w:ascii="Symbol" w:hAnsi="Symbol"/>
          <w:w w:val="104"/>
          <w:sz w:val="38"/>
        </w:rPr>
        <w:t></w:t>
      </w:r>
      <w:r>
        <w:rPr>
          <w:spacing w:val="-1"/>
          <w:sz w:val="38"/>
        </w:rPr>
        <w:t xml:space="preserve"> </w:t>
      </w:r>
      <w:r>
        <w:rPr>
          <w:rFonts w:ascii="Symbol" w:hAnsi="Symbol"/>
          <w:spacing w:val="47"/>
          <w:w w:val="106"/>
          <w:position w:val="-8"/>
          <w:sz w:val="56"/>
        </w:rPr>
        <w:t></w:t>
      </w:r>
      <w:r>
        <w:rPr>
          <w:i/>
          <w:spacing w:val="-13"/>
          <w:w w:val="104"/>
          <w:sz w:val="38"/>
        </w:rPr>
        <w:t>w</w:t>
      </w:r>
      <w:r>
        <w:rPr>
          <w:i/>
          <w:w w:val="105"/>
          <w:position w:val="-8"/>
        </w:rPr>
        <w:t>i</w:t>
      </w:r>
      <w:r>
        <w:rPr>
          <w:i/>
          <w:spacing w:val="13"/>
          <w:position w:val="-8"/>
        </w:rPr>
        <w:t xml:space="preserve"> </w:t>
      </w:r>
      <w:r>
        <w:rPr>
          <w:i/>
          <w:spacing w:val="38"/>
          <w:w w:val="104"/>
          <w:sz w:val="38"/>
        </w:rPr>
        <w:t>X</w:t>
      </w:r>
      <w:r>
        <w:rPr>
          <w:i/>
          <w:spacing w:val="-9"/>
          <w:w w:val="105"/>
          <w:position w:val="-8"/>
        </w:rPr>
        <w:t>i</w:t>
      </w:r>
      <w:r>
        <w:rPr>
          <w:i/>
          <w:w w:val="105"/>
          <w:position w:val="-8"/>
        </w:rPr>
        <w:t xml:space="preserve"> </w:t>
      </w:r>
      <w:r>
        <w:rPr>
          <w:i/>
          <w:w w:val="105"/>
        </w:rPr>
        <w:t>i</w:t>
      </w:r>
    </w:p>
    <w:p w:rsidR="00CB1A14" w:rsidRDefault="00CB1A14" w:rsidP="00CB1A14">
      <w:pPr>
        <w:pStyle w:val="a5"/>
        <w:numPr>
          <w:ilvl w:val="0"/>
          <w:numId w:val="1"/>
        </w:numPr>
        <w:tabs>
          <w:tab w:val="left" w:pos="374"/>
        </w:tabs>
        <w:spacing w:before="200"/>
        <w:rPr>
          <w:rFonts w:ascii="Symbol" w:hAnsi="Symbol"/>
          <w:sz w:val="38"/>
        </w:rPr>
      </w:pPr>
      <w:r>
        <w:rPr>
          <w:i/>
          <w:w w:val="104"/>
          <w:position w:val="16"/>
          <w:sz w:val="38"/>
        </w:rPr>
        <w:br w:type="column"/>
      </w:r>
      <w:r>
        <w:rPr>
          <w:i/>
          <w:position w:val="16"/>
          <w:sz w:val="38"/>
        </w:rPr>
        <w:lastRenderedPageBreak/>
        <w:t>b</w:t>
      </w:r>
      <w:r>
        <w:rPr>
          <w:i/>
          <w:spacing w:val="-33"/>
          <w:position w:val="16"/>
          <w:sz w:val="38"/>
        </w:rPr>
        <w:t xml:space="preserve"> 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далее</w:t>
      </w:r>
    </w:p>
    <w:p w:rsidR="00CB1A14" w:rsidRDefault="00CB1A14" w:rsidP="00CB1A14">
      <w:pPr>
        <w:spacing w:line="240" w:lineRule="auto"/>
        <w:rPr>
          <w:rFonts w:ascii="Symbol" w:hAnsi="Symbol"/>
          <w:sz w:val="38"/>
        </w:rPr>
        <w:sectPr w:rsidR="00CB1A14">
          <w:type w:val="continuous"/>
          <w:pgSz w:w="11910" w:h="16840"/>
          <w:pgMar w:top="1580" w:right="960" w:bottom="280" w:left="660" w:header="720" w:footer="720" w:gutter="0"/>
          <w:cols w:num="3" w:space="720" w:equalWidth="0">
            <w:col w:w="6093" w:space="40"/>
            <w:col w:w="1952" w:space="39"/>
            <w:col w:w="2166"/>
          </w:cols>
        </w:sectPr>
      </w:pPr>
    </w:p>
    <w:p w:rsidR="00CB1A14" w:rsidRDefault="00CB1A14" w:rsidP="00CB1A14">
      <w:pPr>
        <w:pStyle w:val="a3"/>
        <w:spacing w:before="8"/>
        <w:ind w:left="0"/>
        <w:rPr>
          <w:sz w:val="8"/>
        </w:rPr>
      </w:pPr>
    </w:p>
    <w:p w:rsidR="00CB1A14" w:rsidRPr="00CB1A14" w:rsidRDefault="00CB1A14" w:rsidP="00CB1A14">
      <w:pPr>
        <w:spacing w:before="89" w:line="240" w:lineRule="auto"/>
        <w:ind w:left="472"/>
        <w:jc w:val="both"/>
        <w:rPr>
          <w:rFonts w:ascii="Times New Roman" w:hAnsi="Times New Roman" w:cs="Times New Roman"/>
          <w:sz w:val="28"/>
        </w:rPr>
      </w:pPr>
      <w:r w:rsidRPr="00CB1A14">
        <w:rPr>
          <w:rFonts w:ascii="Times New Roman" w:hAnsi="Times New Roman" w:cs="Times New Roman"/>
          <w:sz w:val="28"/>
        </w:rPr>
        <w:t>применяя</w:t>
      </w:r>
      <w:r w:rsidRPr="00CB1A14">
        <w:rPr>
          <w:rFonts w:ascii="Times New Roman" w:hAnsi="Times New Roman" w:cs="Times New Roman"/>
          <w:spacing w:val="-1"/>
          <w:sz w:val="28"/>
        </w:rPr>
        <w:t xml:space="preserve"> </w:t>
      </w:r>
      <w:r w:rsidRPr="00CB1A14">
        <w:rPr>
          <w:rFonts w:ascii="Times New Roman" w:hAnsi="Times New Roman" w:cs="Times New Roman"/>
          <w:b/>
          <w:sz w:val="28"/>
        </w:rPr>
        <w:t>функцию</w:t>
      </w:r>
      <w:r w:rsidRPr="00CB1A1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1A14">
        <w:rPr>
          <w:rFonts w:ascii="Times New Roman" w:hAnsi="Times New Roman" w:cs="Times New Roman"/>
          <w:b/>
          <w:sz w:val="28"/>
        </w:rPr>
        <w:t>активации</w:t>
      </w:r>
      <w:r w:rsidRPr="00CB1A1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F(S)</w:t>
      </w:r>
      <w:r w:rsidRPr="00CB1A14">
        <w:rPr>
          <w:rFonts w:ascii="Times New Roman" w:hAnsi="Times New Roman" w:cs="Times New Roman"/>
          <w:spacing w:val="-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вычисляет</w:t>
      </w:r>
      <w:r w:rsidRPr="00CB1A14">
        <w:rPr>
          <w:rFonts w:ascii="Times New Roman" w:hAnsi="Times New Roman" w:cs="Times New Roman"/>
          <w:spacing w:val="-3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выходной</w:t>
      </w:r>
      <w:r w:rsidRPr="00CB1A14">
        <w:rPr>
          <w:rFonts w:ascii="Times New Roman" w:hAnsi="Times New Roman" w:cs="Times New Roman"/>
          <w:spacing w:val="-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сигнал</w:t>
      </w:r>
      <w:r w:rsidRPr="00CB1A14">
        <w:rPr>
          <w:rFonts w:ascii="Times New Roman" w:hAnsi="Times New Roman" w:cs="Times New Roman"/>
          <w:spacing w:val="-3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Y.</w:t>
      </w:r>
    </w:p>
    <w:p w:rsidR="00CB1A14" w:rsidRDefault="00CB1A14" w:rsidP="00CB1A14">
      <w:pPr>
        <w:pStyle w:val="a3"/>
        <w:spacing w:before="161"/>
        <w:ind w:right="170" w:firstLine="708"/>
        <w:jc w:val="both"/>
      </w:pPr>
      <w:r>
        <w:rPr>
          <w:b/>
        </w:rPr>
        <w:t>Функция</w:t>
      </w:r>
      <w:r>
        <w:rPr>
          <w:b/>
          <w:spacing w:val="1"/>
        </w:rPr>
        <w:t xml:space="preserve"> </w:t>
      </w:r>
      <w:r>
        <w:rPr>
          <w:b/>
        </w:rPr>
        <w:t>активации</w:t>
      </w:r>
      <w:r>
        <w:rPr>
          <w:b/>
          <w:spacing w:val="1"/>
        </w:rPr>
        <w:t xml:space="preserve"> </w:t>
      </w:r>
      <w:r>
        <w:rPr>
          <w:b/>
        </w:rPr>
        <w:t>нейрона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вычисляет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нейрона.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 весов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сигналов.</w:t>
      </w:r>
    </w:p>
    <w:p w:rsidR="00CB1A14" w:rsidRDefault="00CB1A14" w:rsidP="00CB1A14">
      <w:pPr>
        <w:pStyle w:val="a3"/>
        <w:ind w:left="1181"/>
        <w:jc w:val="both"/>
      </w:pPr>
      <w:r>
        <w:t>Рассмотрим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активации.</w:t>
      </w:r>
    </w:p>
    <w:p w:rsidR="00CB1A14" w:rsidRDefault="00CB1A14" w:rsidP="00CB1A14">
      <w:pPr>
        <w:pStyle w:val="a3"/>
        <w:spacing w:before="161"/>
        <w:ind w:right="171" w:firstLine="708"/>
        <w:jc w:val="both"/>
      </w:pPr>
      <w:r>
        <w:rPr>
          <w:b/>
        </w:rPr>
        <w:t>а) Пороговая функция.</w:t>
      </w:r>
      <w:r>
        <w:rPr>
          <w:b/>
          <w:spacing w:val="1"/>
        </w:rPr>
        <w:t xml:space="preserve"> </w:t>
      </w:r>
      <w:r>
        <w:t>Это простая кусочно-линейная функция. Если</w:t>
      </w:r>
      <w:r>
        <w:rPr>
          <w:spacing w:val="1"/>
        </w:rPr>
        <w:t xml:space="preserve"> </w:t>
      </w:r>
      <w:r>
        <w:t>входное значение меньше порогового, то значение функции активации равно</w:t>
      </w:r>
      <w:r>
        <w:rPr>
          <w:spacing w:val="1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допустимому,</w:t>
      </w:r>
      <w:r>
        <w:rPr>
          <w:spacing w:val="-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допустимому.</w:t>
      </w:r>
    </w:p>
    <w:p w:rsidR="00CB1A14" w:rsidRPr="00CB1A14" w:rsidRDefault="00CB1A14" w:rsidP="00CB1A14">
      <w:pPr>
        <w:pStyle w:val="a3"/>
        <w:spacing w:before="1"/>
        <w:ind w:right="169" w:firstLine="708"/>
        <w:jc w:val="both"/>
      </w:pPr>
      <w:r>
        <w:rPr>
          <w:b/>
        </w:rPr>
        <w:t xml:space="preserve">б) Линейный порог. </w:t>
      </w:r>
      <w:r>
        <w:t>Это несложная кусочно-линейная функция. Имеет</w:t>
      </w:r>
      <w:r>
        <w:rPr>
          <w:spacing w:val="1"/>
        </w:rPr>
        <w:t xml:space="preserve"> </w:t>
      </w:r>
      <w:r>
        <w:t>два линейных участка, где функция активации тождественно равна минимально</w:t>
      </w:r>
      <w:r>
        <w:rPr>
          <w:spacing w:val="-67"/>
        </w:rPr>
        <w:t xml:space="preserve"> </w:t>
      </w:r>
      <w:r w:rsidRPr="00CB1A14">
        <w:t>допустимому и максимально допустимому значению и есть участок, на котором</w:t>
      </w:r>
      <w:r w:rsidRPr="00CB1A14">
        <w:rPr>
          <w:spacing w:val="-67"/>
        </w:rPr>
        <w:t xml:space="preserve"> </w:t>
      </w:r>
      <w:r w:rsidRPr="00CB1A14">
        <w:t>функция строго монотонно</w:t>
      </w:r>
      <w:r w:rsidRPr="00CB1A14">
        <w:rPr>
          <w:spacing w:val="2"/>
        </w:rPr>
        <w:t xml:space="preserve"> </w:t>
      </w:r>
      <w:r w:rsidRPr="00CB1A14">
        <w:t>возрастает.</w:t>
      </w:r>
    </w:p>
    <w:p w:rsidR="00CB1A14" w:rsidRPr="00CB1A14" w:rsidRDefault="00CB1A14" w:rsidP="00CB1A14">
      <w:pPr>
        <w:spacing w:line="240" w:lineRule="auto"/>
        <w:ind w:left="472" w:right="168" w:firstLine="708"/>
        <w:jc w:val="both"/>
        <w:rPr>
          <w:rFonts w:ascii="Times New Roman" w:hAnsi="Times New Roman" w:cs="Times New Roman"/>
          <w:sz w:val="28"/>
        </w:rPr>
      </w:pPr>
      <w:r w:rsidRPr="00CB1A14">
        <w:rPr>
          <w:rFonts w:ascii="Times New Roman" w:hAnsi="Times New Roman" w:cs="Times New Roman"/>
          <w:b/>
          <w:sz w:val="28"/>
        </w:rPr>
        <w:t xml:space="preserve">в) Сигмоидальная функция </w:t>
      </w:r>
      <w:r w:rsidRPr="00CB1A14">
        <w:rPr>
          <w:rFonts w:ascii="Times New Roman" w:hAnsi="Times New Roman" w:cs="Times New Roman"/>
          <w:sz w:val="28"/>
        </w:rPr>
        <w:t>или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b/>
          <w:sz w:val="28"/>
        </w:rPr>
        <w:t>сигмоида</w:t>
      </w:r>
      <w:r w:rsidRPr="00CB1A1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b/>
          <w:sz w:val="28"/>
        </w:rPr>
        <w:t>(sigmoid)</w:t>
      </w:r>
      <w:r w:rsidRPr="00CB1A14">
        <w:rPr>
          <w:rFonts w:ascii="Times New Roman" w:hAnsi="Times New Roman" w:cs="Times New Roman"/>
          <w:sz w:val="28"/>
        </w:rPr>
        <w:t>. Это монотонно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возрастающая дифференцируемая S-образная нелинейная функция. Сигмоида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позволяет</w:t>
      </w:r>
      <w:r w:rsidRPr="00CB1A14">
        <w:rPr>
          <w:rFonts w:ascii="Times New Roman" w:hAnsi="Times New Roman" w:cs="Times New Roman"/>
          <w:spacing w:val="-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усиливать</w:t>
      </w:r>
      <w:r w:rsidRPr="00CB1A14">
        <w:rPr>
          <w:rFonts w:ascii="Times New Roman" w:hAnsi="Times New Roman" w:cs="Times New Roman"/>
          <w:spacing w:val="-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слабые</w:t>
      </w:r>
      <w:r w:rsidRPr="00CB1A14">
        <w:rPr>
          <w:rFonts w:ascii="Times New Roman" w:hAnsi="Times New Roman" w:cs="Times New Roman"/>
          <w:spacing w:val="-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сигналы</w:t>
      </w:r>
      <w:r w:rsidRPr="00CB1A14">
        <w:rPr>
          <w:rFonts w:ascii="Times New Roman" w:hAnsi="Times New Roman" w:cs="Times New Roman"/>
          <w:spacing w:val="-3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и</w:t>
      </w:r>
      <w:r w:rsidRPr="00CB1A14">
        <w:rPr>
          <w:rFonts w:ascii="Times New Roman" w:hAnsi="Times New Roman" w:cs="Times New Roman"/>
          <w:spacing w:val="-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не</w:t>
      </w:r>
      <w:r w:rsidRPr="00CB1A14">
        <w:rPr>
          <w:rFonts w:ascii="Times New Roman" w:hAnsi="Times New Roman" w:cs="Times New Roman"/>
          <w:spacing w:val="-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насыщаться</w:t>
      </w:r>
      <w:r w:rsidRPr="00CB1A14">
        <w:rPr>
          <w:rFonts w:ascii="Times New Roman" w:hAnsi="Times New Roman" w:cs="Times New Roman"/>
          <w:spacing w:val="-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от</w:t>
      </w:r>
      <w:r w:rsidRPr="00CB1A14">
        <w:rPr>
          <w:rFonts w:ascii="Times New Roman" w:hAnsi="Times New Roman" w:cs="Times New Roman"/>
          <w:spacing w:val="-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сильных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сигналов.</w:t>
      </w:r>
    </w:p>
    <w:p w:rsidR="00CB1A14" w:rsidRDefault="00CB1A14" w:rsidP="00CB1A14">
      <w:pPr>
        <w:spacing w:line="240" w:lineRule="auto"/>
        <w:ind w:left="472" w:right="16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0983817" wp14:editId="7AAC9E6C">
            <wp:simplePos x="0" y="0"/>
            <wp:positionH relativeFrom="page">
              <wp:posOffset>711200</wp:posOffset>
            </wp:positionH>
            <wp:positionV relativeFrom="paragraph">
              <wp:posOffset>1188085</wp:posOffset>
            </wp:positionV>
            <wp:extent cx="4424560" cy="3551682"/>
            <wp:effectExtent l="0" t="0" r="0" b="0"/>
            <wp:wrapTopAndBottom/>
            <wp:docPr id="15" name="image9.png" descr="ÐÐ°ÑÑÐ¸Ð½ÐºÐ¸ Ð¿Ð¾ Ð·Ð°Ð¿ÑÐ¾ÑÑ ÑÑÐ½ÐºÑÐ¸Ñ Ð°ÐºÑÐ¸Ð²Ð°ÑÐ¸Ð¸ Ð½ÐµÐ¹ÑÐ¾Ð½Ð° Ñ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560" cy="355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A14">
        <w:rPr>
          <w:rFonts w:ascii="Times New Roman" w:hAnsi="Times New Roman" w:cs="Times New Roman"/>
          <w:b/>
          <w:sz w:val="28"/>
        </w:rPr>
        <w:t xml:space="preserve">г) Гиперболический тангенс (hyperbolic tangent, tanh). </w:t>
      </w:r>
      <w:r w:rsidRPr="00CB1A14">
        <w:rPr>
          <w:rFonts w:ascii="Times New Roman" w:hAnsi="Times New Roman" w:cs="Times New Roman"/>
          <w:sz w:val="28"/>
        </w:rPr>
        <w:t>Эта функция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принимает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на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входе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произвольное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вещественное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число,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а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на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выходе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дает</w:t>
      </w:r>
      <w:r w:rsidRPr="00CB1A14">
        <w:rPr>
          <w:rFonts w:ascii="Times New Roman" w:hAnsi="Times New Roman" w:cs="Times New Roman"/>
          <w:spacing w:val="1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вещественное</w:t>
      </w:r>
      <w:r w:rsidRPr="00CB1A14">
        <w:rPr>
          <w:rFonts w:ascii="Times New Roman" w:hAnsi="Times New Roman" w:cs="Times New Roman"/>
          <w:spacing w:val="14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число</w:t>
      </w:r>
      <w:r w:rsidRPr="00CB1A14">
        <w:rPr>
          <w:rFonts w:ascii="Times New Roman" w:hAnsi="Times New Roman" w:cs="Times New Roman"/>
          <w:spacing w:val="15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в</w:t>
      </w:r>
      <w:r w:rsidRPr="00CB1A14">
        <w:rPr>
          <w:rFonts w:ascii="Times New Roman" w:hAnsi="Times New Roman" w:cs="Times New Roman"/>
          <w:spacing w:val="1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интервале</w:t>
      </w:r>
      <w:r w:rsidRPr="00CB1A14">
        <w:rPr>
          <w:rFonts w:ascii="Times New Roman" w:hAnsi="Times New Roman" w:cs="Times New Roman"/>
          <w:spacing w:val="13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от</w:t>
      </w:r>
      <w:r w:rsidRPr="00CB1A14">
        <w:rPr>
          <w:rFonts w:ascii="Times New Roman" w:hAnsi="Times New Roman" w:cs="Times New Roman"/>
          <w:spacing w:val="1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–1</w:t>
      </w:r>
      <w:r w:rsidRPr="00CB1A14">
        <w:rPr>
          <w:rFonts w:ascii="Times New Roman" w:hAnsi="Times New Roman" w:cs="Times New Roman"/>
          <w:spacing w:val="1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до</w:t>
      </w:r>
      <w:r w:rsidRPr="00CB1A14">
        <w:rPr>
          <w:rFonts w:ascii="Times New Roman" w:hAnsi="Times New Roman" w:cs="Times New Roman"/>
          <w:spacing w:val="12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</w:rPr>
        <w:t>1.</w:t>
      </w:r>
      <w:r w:rsidRPr="00CB1A14">
        <w:rPr>
          <w:rFonts w:ascii="Times New Roman" w:hAnsi="Times New Roman" w:cs="Times New Roman"/>
          <w:spacing w:val="10"/>
          <w:sz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Подобно</w:t>
      </w:r>
      <w:r w:rsidRPr="00CB1A1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сигмоиде,</w:t>
      </w:r>
      <w:r w:rsidRPr="00CB1A14">
        <w:rPr>
          <w:rFonts w:ascii="Times New Roman" w:hAnsi="Times New Roman" w:cs="Times New Roman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гиперболический тангенс может насыщаться. Однако, в отличие от сигмоиды,</w:t>
      </w:r>
      <w:r w:rsidRPr="00CB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выход</w:t>
      </w:r>
      <w:r w:rsidRPr="00CB1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данной</w:t>
      </w:r>
      <w:r w:rsidRPr="00CB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функции</w:t>
      </w:r>
      <w:r w:rsidRPr="00CB1A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центрирован</w:t>
      </w:r>
      <w:r w:rsidRPr="00CB1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относительно</w:t>
      </w:r>
      <w:r w:rsidRPr="00CB1A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1A14">
        <w:rPr>
          <w:rFonts w:ascii="Times New Roman" w:hAnsi="Times New Roman" w:cs="Times New Roman"/>
          <w:sz w:val="28"/>
          <w:szCs w:val="28"/>
        </w:rPr>
        <w:t>нуля.</w:t>
      </w:r>
    </w:p>
    <w:p w:rsidR="00CB1A14" w:rsidRPr="00CB1A14" w:rsidRDefault="00CB1A14" w:rsidP="00CB1A14">
      <w:pPr>
        <w:spacing w:before="267" w:line="240" w:lineRule="auto"/>
        <w:ind w:left="472"/>
        <w:jc w:val="both"/>
        <w:rPr>
          <w:rFonts w:ascii="Times New Roman" w:hAnsi="Times New Roman" w:cs="Times New Roman"/>
          <w:b/>
          <w:sz w:val="28"/>
        </w:rPr>
      </w:pPr>
      <w:r w:rsidRPr="00CB1A14">
        <w:rPr>
          <w:rFonts w:ascii="Times New Roman" w:hAnsi="Times New Roman" w:cs="Times New Roman"/>
          <w:b/>
          <w:sz w:val="28"/>
        </w:rPr>
        <w:t>Недостатки</w:t>
      </w:r>
      <w:r w:rsidRPr="00CB1A1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B1A14">
        <w:rPr>
          <w:rFonts w:ascii="Times New Roman" w:hAnsi="Times New Roman" w:cs="Times New Roman"/>
          <w:b/>
          <w:sz w:val="28"/>
        </w:rPr>
        <w:t>формального</w:t>
      </w:r>
      <w:r w:rsidRPr="00CB1A1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1A14">
        <w:rPr>
          <w:rFonts w:ascii="Times New Roman" w:hAnsi="Times New Roman" w:cs="Times New Roman"/>
          <w:b/>
          <w:sz w:val="28"/>
        </w:rPr>
        <w:t>нейрона:</w:t>
      </w:r>
    </w:p>
    <w:p w:rsidR="00CB1A14" w:rsidRDefault="00CB1A14" w:rsidP="00CB1A14">
      <w:pPr>
        <w:pStyle w:val="a5"/>
        <w:numPr>
          <w:ilvl w:val="1"/>
          <w:numId w:val="1"/>
        </w:numPr>
        <w:tabs>
          <w:tab w:val="left" w:pos="851"/>
        </w:tabs>
        <w:spacing w:before="155"/>
        <w:ind w:left="0" w:right="177" w:firstLine="567"/>
        <w:jc w:val="both"/>
        <w:rPr>
          <w:sz w:val="28"/>
        </w:rPr>
      </w:pPr>
      <w:r>
        <w:rPr>
          <w:sz w:val="28"/>
        </w:rPr>
        <w:lastRenderedPageBreak/>
        <w:t>Предполагается, что нейрон мгновенно вычисляет свой выход, поэтому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таких нейронов нельзя моделировать непосредственно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 состоянием.</w:t>
      </w:r>
    </w:p>
    <w:p w:rsidR="00CB1A14" w:rsidRDefault="00CB1A14" w:rsidP="00CB1A14">
      <w:pPr>
        <w:pStyle w:val="a5"/>
        <w:numPr>
          <w:ilvl w:val="1"/>
          <w:numId w:val="1"/>
        </w:numPr>
        <w:tabs>
          <w:tab w:val="left" w:pos="851"/>
        </w:tabs>
        <w:ind w:left="0" w:right="183" w:firstLine="567"/>
        <w:jc w:val="both"/>
        <w:rPr>
          <w:sz w:val="28"/>
        </w:rPr>
      </w:pP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синхронно.</w:t>
      </w:r>
    </w:p>
    <w:p w:rsidR="00CB1A14" w:rsidRDefault="00CB1A14" w:rsidP="00CB1A14">
      <w:pPr>
        <w:pStyle w:val="a5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активации.</w:t>
      </w:r>
    </w:p>
    <w:p w:rsidR="00CB1A14" w:rsidRDefault="00CB1A14" w:rsidP="00CB1A14">
      <w:pPr>
        <w:pStyle w:val="a5"/>
        <w:numPr>
          <w:ilvl w:val="1"/>
          <w:numId w:val="1"/>
        </w:numPr>
        <w:tabs>
          <w:tab w:val="left" w:pos="851"/>
        </w:tabs>
        <w:spacing w:before="161"/>
        <w:ind w:left="0" w:firstLine="567"/>
        <w:jc w:val="both"/>
        <w:rPr>
          <w:sz w:val="28"/>
        </w:rPr>
      </w:pPr>
      <w:r>
        <w:rPr>
          <w:sz w:val="28"/>
        </w:rPr>
        <w:t>Невозможно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всей сети.</w:t>
      </w:r>
    </w:p>
    <w:p w:rsidR="00CB1A14" w:rsidRDefault="00CB1A14" w:rsidP="00CB1A14">
      <w:pPr>
        <w:pStyle w:val="a5"/>
        <w:numPr>
          <w:ilvl w:val="1"/>
          <w:numId w:val="1"/>
        </w:numPr>
        <w:tabs>
          <w:tab w:val="left" w:pos="851"/>
        </w:tabs>
        <w:spacing w:before="160"/>
        <w:ind w:left="0" w:right="176" w:firstLine="567"/>
        <w:jc w:val="both"/>
        <w:rPr>
          <w:sz w:val="28"/>
        </w:rPr>
      </w:pPr>
      <w:r>
        <w:rPr>
          <w:sz w:val="28"/>
        </w:rPr>
        <w:t>Излишняя формализация понятий «порог» и «весовые коэффициенты». 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порог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нейрона и общего состояния сети, а весовые 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проходящих сигналов.</w:t>
      </w:r>
    </w:p>
    <w:p w:rsidR="00CB1A14" w:rsidRDefault="00CB1A14" w:rsidP="00CB1A14">
      <w:pPr>
        <w:pStyle w:val="3"/>
        <w:tabs>
          <w:tab w:val="left" w:pos="754"/>
        </w:tabs>
        <w:spacing w:before="6"/>
        <w:ind w:hanging="472"/>
      </w:pPr>
      <w:bookmarkStart w:id="3" w:name="_bookmark9"/>
      <w:bookmarkEnd w:id="3"/>
    </w:p>
    <w:p w:rsidR="00CB1A14" w:rsidRDefault="00CB1A14" w:rsidP="00CB1A14">
      <w:pPr>
        <w:pStyle w:val="3"/>
        <w:tabs>
          <w:tab w:val="left" w:pos="754"/>
        </w:tabs>
        <w:spacing w:before="6"/>
        <w:ind w:hanging="472"/>
        <w:jc w:val="center"/>
      </w:pPr>
      <w:r>
        <w:t>ОДНОСЛОЙНАЯ</w:t>
      </w:r>
      <w:r>
        <w:rPr>
          <w:spacing w:val="-4"/>
        </w:rPr>
        <w:t xml:space="preserve"> </w:t>
      </w:r>
      <w:r>
        <w:t>НЕЙРОННАЯ</w:t>
      </w:r>
      <w:r>
        <w:rPr>
          <w:spacing w:val="-3"/>
        </w:rPr>
        <w:t xml:space="preserve"> </w:t>
      </w:r>
      <w:r>
        <w:t>СЕТЬ</w:t>
      </w:r>
    </w:p>
    <w:p w:rsidR="00CB1A14" w:rsidRDefault="00CB1A14" w:rsidP="00CB1A14">
      <w:pPr>
        <w:pStyle w:val="a3"/>
        <w:tabs>
          <w:tab w:val="left" w:pos="1894"/>
          <w:tab w:val="left" w:pos="3480"/>
          <w:tab w:val="left" w:pos="5783"/>
          <w:tab w:val="left" w:pos="6421"/>
          <w:tab w:val="left" w:pos="8245"/>
          <w:tab w:val="left" w:pos="9981"/>
        </w:tabs>
        <w:spacing w:before="156"/>
        <w:ind w:left="0" w:right="177"/>
      </w:pPr>
      <w:r>
        <w:t>Один</w:t>
      </w:r>
      <w:r>
        <w:rPr>
          <w:spacing w:val="3"/>
        </w:rPr>
        <w:t xml:space="preserve"> </w:t>
      </w:r>
      <w:r>
        <w:t>нейрон</w:t>
      </w:r>
      <w:r>
        <w:rPr>
          <w:spacing w:val="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выполнять</w:t>
      </w:r>
      <w:r>
        <w:rPr>
          <w:spacing w:val="69"/>
        </w:rPr>
        <w:t xml:space="preserve"> </w:t>
      </w:r>
      <w:r>
        <w:t>простейшие</w:t>
      </w:r>
      <w:r>
        <w:rPr>
          <w:spacing w:val="4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функции нейросети</w:t>
      </w:r>
      <w:r>
        <w:tab/>
        <w:t>обеспечиваются не</w:t>
      </w:r>
      <w:r>
        <w:tab/>
        <w:t xml:space="preserve">отдельными нейронами, а </w:t>
      </w:r>
      <w:r>
        <w:t>соединениями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Однослойный</w:t>
      </w:r>
      <w:r>
        <w:rPr>
          <w:spacing w:val="1"/>
        </w:rPr>
        <w:t xml:space="preserve"> </w:t>
      </w:r>
      <w:r>
        <w:t>перцептрон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нейронов,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слой.</w:t>
      </w:r>
      <w:r>
        <w:rPr>
          <w:spacing w:val="1"/>
        </w:rPr>
        <w:t xml:space="preserve"> </w:t>
      </w:r>
      <w:r>
        <w:t>Входные данные кодируются вектором значений, каждый элемент подается 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нейрона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нейроны</w:t>
      </w:r>
      <w:r>
        <w:rPr>
          <w:spacing w:val="1"/>
        </w:rPr>
        <w:t xml:space="preserve"> </w:t>
      </w:r>
      <w:r>
        <w:t>вычисляют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Размерность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количество элементов) равна количеству нейронов, а количество синапсов у</w:t>
      </w:r>
      <w:r>
        <w:rPr>
          <w:spacing w:val="1"/>
        </w:rPr>
        <w:t xml:space="preserve"> </w:t>
      </w:r>
      <w:r>
        <w:t>всех нейронов должно быть одинаково и совпадать с размерностью входного</w:t>
      </w:r>
      <w:r>
        <w:rPr>
          <w:spacing w:val="1"/>
        </w:rPr>
        <w:t xml:space="preserve"> </w:t>
      </w:r>
      <w:r>
        <w:t>сигнала.</w:t>
      </w:r>
    </w:p>
    <w:p w:rsidR="00CB1A14" w:rsidRDefault="00CB1A14" w:rsidP="00CB1A14">
      <w:pPr>
        <w:pStyle w:val="a3"/>
        <w:tabs>
          <w:tab w:val="left" w:pos="1894"/>
          <w:tab w:val="left" w:pos="3480"/>
          <w:tab w:val="left" w:pos="5783"/>
          <w:tab w:val="left" w:pos="6421"/>
          <w:tab w:val="left" w:pos="8245"/>
          <w:tab w:val="left" w:pos="9981"/>
        </w:tabs>
        <w:spacing w:before="156"/>
        <w:ind w:left="0" w:right="177"/>
      </w:pPr>
    </w:p>
    <w:p w:rsidR="00CB1A14" w:rsidRDefault="00CB1A14" w:rsidP="00CB1A14">
      <w:pPr>
        <w:pStyle w:val="a3"/>
        <w:ind w:left="6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522425F" wp14:editId="3E5930DF">
            <wp:extent cx="4871083" cy="2748724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083" cy="274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A14" w:rsidRDefault="00CB1A14" w:rsidP="00CB1A14">
      <w:pPr>
        <w:pStyle w:val="a3"/>
        <w:tabs>
          <w:tab w:val="left" w:pos="1123"/>
        </w:tabs>
        <w:spacing w:before="193"/>
        <w:ind w:right="732"/>
      </w:pPr>
      <w:r>
        <w:t>Здесь 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3</w:t>
      </w:r>
      <w:r>
        <w:t>- называется входной паттерн, Y</w:t>
      </w:r>
      <w:r>
        <w:rPr>
          <w:vertAlign w:val="subscript"/>
        </w:rPr>
        <w:t>1</w:t>
      </w:r>
      <w:r>
        <w:t>,Y</w:t>
      </w:r>
      <w:r>
        <w:rPr>
          <w:vertAlign w:val="subscript"/>
        </w:rPr>
        <w:t>2</w:t>
      </w:r>
      <w:r>
        <w:t>,Y</w:t>
      </w:r>
      <w:r>
        <w:rPr>
          <w:vertAlign w:val="subscript"/>
        </w:rPr>
        <w:t>3</w:t>
      </w:r>
      <w:r>
        <w:t>- выходной паттерн, а</w:t>
      </w:r>
      <w:r>
        <w:rPr>
          <w:spacing w:val="-67"/>
        </w:rPr>
        <w:t xml:space="preserve"> </w:t>
      </w:r>
      <w:r>
        <w:t>w</w:t>
      </w:r>
      <w:r>
        <w:rPr>
          <w:vertAlign w:val="subscript"/>
        </w:rPr>
        <w:t>i,j</w:t>
      </w:r>
      <w:r>
        <w:t>-</w:t>
      </w:r>
      <w:r>
        <w:tab/>
        <w:t>это</w:t>
      </w:r>
      <w:r>
        <w:rPr>
          <w:spacing w:val="-1"/>
        </w:rPr>
        <w:t xml:space="preserve"> </w:t>
      </w:r>
      <w:r>
        <w:t>j-ый весовой</w:t>
      </w:r>
      <w:r>
        <w:rPr>
          <w:spacing w:val="-1"/>
        </w:rPr>
        <w:t xml:space="preserve"> </w:t>
      </w:r>
      <w:r>
        <w:t>коэффициент i-го</w:t>
      </w:r>
      <w:r>
        <w:rPr>
          <w:spacing w:val="1"/>
        </w:rPr>
        <w:t xml:space="preserve"> </w:t>
      </w:r>
      <w:r>
        <w:t>нейрона</w:t>
      </w:r>
    </w:p>
    <w:p w:rsidR="00CB1A14" w:rsidRDefault="00CB1A14" w:rsidP="00CB1A14">
      <w:pPr>
        <w:pStyle w:val="3"/>
        <w:tabs>
          <w:tab w:val="left" w:pos="3212"/>
        </w:tabs>
        <w:spacing w:before="244"/>
        <w:ind w:left="3211" w:firstLine="0"/>
      </w:pPr>
      <w:r>
        <w:t>ОБУЧЕНИЕ НЕЙРОННОЙ СЕТИ</w:t>
      </w:r>
    </w:p>
    <w:p w:rsidR="00CB1A14" w:rsidRDefault="00CB1A14" w:rsidP="00CB1A14">
      <w:pPr>
        <w:pStyle w:val="a3"/>
        <w:spacing w:before="21" w:line="360" w:lineRule="auto"/>
        <w:ind w:right="173" w:firstLine="708"/>
        <w:jc w:val="both"/>
      </w:pPr>
      <w:r>
        <w:rPr>
          <w:b/>
        </w:rPr>
        <w:t>Обучение нейронной сети</w:t>
      </w:r>
      <w:r>
        <w:t xml:space="preserve">- это процесс, в котором параметры </w:t>
      </w:r>
      <w:r>
        <w:lastRenderedPageBreak/>
        <w:t>нейронной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настраиваются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сеть</w:t>
      </w:r>
      <w:r>
        <w:rPr>
          <w:spacing w:val="-67"/>
        </w:rPr>
        <w:t xml:space="preserve"> </w:t>
      </w:r>
      <w:r>
        <w:t>встроена.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подстройки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 xml:space="preserve">Различают   </w:t>
      </w:r>
      <w:r>
        <w:rPr>
          <w:spacing w:val="1"/>
        </w:rPr>
        <w:t xml:space="preserve"> </w:t>
      </w:r>
      <w:r>
        <w:t xml:space="preserve">алгоритмы   </w:t>
      </w:r>
      <w:r>
        <w:rPr>
          <w:spacing w:val="1"/>
        </w:rPr>
        <w:t xml:space="preserve"> </w:t>
      </w:r>
      <w:r>
        <w:t xml:space="preserve">обучения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учителем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без    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Процесс обучения с учителем представляет собой предъявление сети выборки</w:t>
      </w:r>
      <w:r>
        <w:rPr>
          <w:spacing w:val="1"/>
        </w:rPr>
        <w:t xml:space="preserve"> </w:t>
      </w:r>
      <w:r>
        <w:t>обучающих примеров. Каждый образец подается на входы сети, затем проходит</w:t>
      </w:r>
      <w:r>
        <w:rPr>
          <w:spacing w:val="-67"/>
        </w:rPr>
        <w:t xml:space="preserve"> </w:t>
      </w:r>
      <w:r>
        <w:t>обработку внутри структуры НС, вычисляется выходной сигнал сети, который</w:t>
      </w:r>
      <w:r>
        <w:rPr>
          <w:spacing w:val="1"/>
        </w:rPr>
        <w:t xml:space="preserve"> </w:t>
      </w:r>
      <w:r>
        <w:t>сравнивается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вектора,</w:t>
      </w:r>
      <w:r>
        <w:rPr>
          <w:spacing w:val="-67"/>
        </w:rPr>
        <w:t xml:space="preserve"> </w:t>
      </w:r>
      <w:r>
        <w:t>представляющего собой требуемый</w:t>
      </w:r>
      <w:r>
        <w:rPr>
          <w:spacing w:val="-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сети.</w:t>
      </w:r>
    </w:p>
    <w:p w:rsidR="00CB1A14" w:rsidRDefault="00CB1A14" w:rsidP="00CB1A14">
      <w:pPr>
        <w:pStyle w:val="a3"/>
        <w:spacing w:before="67" w:line="360" w:lineRule="auto"/>
        <w:ind w:right="168" w:firstLine="708"/>
        <w:jc w:val="both"/>
      </w:pPr>
      <w:r>
        <w:t>Для того, чтобы нейронная сети была способна выполнить поставленную</w:t>
      </w:r>
      <w:r>
        <w:rPr>
          <w:spacing w:val="1"/>
        </w:rPr>
        <w:t xml:space="preserve"> </w:t>
      </w:r>
      <w:r>
        <w:t>задачу, ее необходимо обучить. Различают алгоритмы обучения с учителем и</w:t>
      </w:r>
      <w:r>
        <w:rPr>
          <w:spacing w:val="1"/>
        </w:rPr>
        <w:t xml:space="preserve"> </w:t>
      </w:r>
      <w:r>
        <w:t>без учителя. Процесс обучения с учителем представляет собой предъявление</w:t>
      </w:r>
      <w:r>
        <w:rPr>
          <w:spacing w:val="1"/>
        </w:rPr>
        <w:t xml:space="preserve"> </w:t>
      </w:r>
      <w:r>
        <w:t>сети выборки обучающих примеров. Каждый образец подается на входы сети,</w:t>
      </w:r>
      <w:r>
        <w:rPr>
          <w:spacing w:val="1"/>
        </w:rPr>
        <w:t xml:space="preserve"> </w:t>
      </w:r>
      <w:r>
        <w:t>затем проходит обработку внутри структуры НС, вычисляется выходной сигнал</w:t>
      </w:r>
      <w:r>
        <w:rPr>
          <w:spacing w:val="-67"/>
        </w:rPr>
        <w:t xml:space="preserve"> </w:t>
      </w:r>
      <w:r>
        <w:t>сети, который сравнивается с соответствующим значением целевого вектора,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правилу вычисляется ошибка, и происходит изменение весовых коэффициентов</w:t>
      </w:r>
      <w:r>
        <w:rPr>
          <w:spacing w:val="-67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обучающего множества предъявляются последовательно, вычисляются ошибки</w:t>
      </w:r>
      <w:r>
        <w:rPr>
          <w:spacing w:val="1"/>
        </w:rPr>
        <w:t xml:space="preserve"> </w:t>
      </w:r>
      <w:r>
        <w:t>и веса подстраиваются для каждого вектора до тех пор, пока ошибка по всему</w:t>
      </w:r>
      <w:r>
        <w:rPr>
          <w:spacing w:val="1"/>
        </w:rPr>
        <w:t xml:space="preserve"> </w:t>
      </w:r>
      <w:r>
        <w:t>обучающему</w:t>
      </w:r>
      <w:r>
        <w:rPr>
          <w:spacing w:val="-5"/>
        </w:rPr>
        <w:t xml:space="preserve"> </w:t>
      </w:r>
      <w:r>
        <w:t>массиву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достигнет</w:t>
      </w:r>
      <w:r>
        <w:rPr>
          <w:spacing w:val="-3"/>
        </w:rPr>
        <w:t xml:space="preserve"> </w:t>
      </w:r>
      <w:r>
        <w:t>приемлемо</w:t>
      </w:r>
      <w:r>
        <w:rPr>
          <w:spacing w:val="1"/>
        </w:rPr>
        <w:t xml:space="preserve"> </w:t>
      </w:r>
      <w:r>
        <w:t>низкого уровня.</w:t>
      </w:r>
    </w:p>
    <w:p w:rsidR="00CB1A14" w:rsidRDefault="00CB1A14" w:rsidP="00CB1A14">
      <w:pPr>
        <w:pStyle w:val="a3"/>
        <w:spacing w:before="9"/>
        <w:ind w:left="0"/>
        <w:rPr>
          <w:sz w:val="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7FC0E0D0" wp14:editId="257D86AC">
            <wp:simplePos x="0" y="0"/>
            <wp:positionH relativeFrom="page">
              <wp:posOffset>1377315</wp:posOffset>
            </wp:positionH>
            <wp:positionV relativeFrom="paragraph">
              <wp:posOffset>88900</wp:posOffset>
            </wp:positionV>
            <wp:extent cx="5276181" cy="2807970"/>
            <wp:effectExtent l="0" t="0" r="0" b="0"/>
            <wp:wrapTopAndBottom/>
            <wp:docPr id="19" name="image11.jpeg" descr="Процесс обучения нейронной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181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A14" w:rsidRDefault="00CB1A14" w:rsidP="00CB1A14">
      <w:pPr>
        <w:pStyle w:val="a3"/>
        <w:spacing w:before="1"/>
        <w:ind w:left="0"/>
        <w:rPr>
          <w:sz w:val="33"/>
        </w:rPr>
      </w:pPr>
    </w:p>
    <w:p w:rsidR="00CB1A14" w:rsidRDefault="00CB1A14" w:rsidP="00CB1A14">
      <w:pPr>
        <w:pStyle w:val="a3"/>
        <w:spacing w:line="360" w:lineRule="auto"/>
        <w:ind w:right="170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обучающее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входных векторов. Обучающий алгоритм подстраивает веса сети так, чтобы</w:t>
      </w:r>
      <w:r>
        <w:rPr>
          <w:spacing w:val="1"/>
        </w:rPr>
        <w:t xml:space="preserve"> </w:t>
      </w:r>
      <w:r>
        <w:t>получались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давало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выходы.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-67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данного класса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2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но до обучения</w:t>
      </w:r>
      <w:r>
        <w:t xml:space="preserve"> </w:t>
      </w:r>
      <w:r>
        <w:t>невозможно предсказать, какой выход будет производиться данным классом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трансформироваться в некоторую понятную форму, обусловленную процессом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проблемой.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выходом,</w:t>
      </w:r>
      <w:r>
        <w:rPr>
          <w:spacing w:val="70"/>
        </w:rPr>
        <w:t xml:space="preserve"> </w:t>
      </w:r>
      <w:r>
        <w:t>установленную</w:t>
      </w:r>
      <w:r>
        <w:rPr>
          <w:spacing w:val="70"/>
        </w:rPr>
        <w:t xml:space="preserve"> </w:t>
      </w:r>
      <w:r>
        <w:t>сетью.</w:t>
      </w:r>
      <w:r>
        <w:rPr>
          <w:spacing w:val="1"/>
        </w:rPr>
        <w:t xml:space="preserve"> </w:t>
      </w:r>
      <w:r>
        <w:t>Для обучения нейронных сетей без учителя применяются сигнальные 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Хебба</w:t>
      </w:r>
      <w:r>
        <w:rPr>
          <w:spacing w:val="-3"/>
        </w:rPr>
        <w:t xml:space="preserve"> </w:t>
      </w:r>
      <w:r>
        <w:t>и Ойа.</w:t>
      </w:r>
    </w:p>
    <w:p w:rsidR="00CB1A14" w:rsidRDefault="00CB1A14" w:rsidP="00CB1A14">
      <w:pPr>
        <w:pStyle w:val="a3"/>
        <w:spacing w:before="1" w:line="360" w:lineRule="auto"/>
        <w:ind w:right="170" w:firstLine="708"/>
        <w:jc w:val="both"/>
      </w:pPr>
      <w:r>
        <w:t>Математически процесс обучения можно описать следующим образом. В</w:t>
      </w:r>
      <w:r>
        <w:rPr>
          <w:spacing w:val="1"/>
        </w:rPr>
        <w:t xml:space="preserve"> </w:t>
      </w:r>
      <w:r>
        <w:t>процессе функционирования нейронная сеть формирует выходной сигнал Y,</w:t>
      </w:r>
      <w:r>
        <w:rPr>
          <w:spacing w:val="1"/>
        </w:rPr>
        <w:t xml:space="preserve"> </w:t>
      </w:r>
      <w:r>
        <w:t>реализуя некоторую функцию Y = G(X). Если архитектура сети задана, то вид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синаптических весов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смещенной</w:t>
      </w:r>
      <w:r>
        <w:rPr>
          <w:spacing w:val="-1"/>
        </w:rPr>
        <w:t xml:space="preserve"> </w:t>
      </w:r>
      <w:r>
        <w:t>сети.</w:t>
      </w:r>
    </w:p>
    <w:p w:rsidR="00CB1A14" w:rsidRDefault="00CB1A14" w:rsidP="00CB1A14">
      <w:pPr>
        <w:pStyle w:val="a3"/>
        <w:spacing w:before="1" w:line="360" w:lineRule="auto"/>
        <w:ind w:right="172" w:firstLine="708"/>
        <w:jc w:val="both"/>
      </w:pPr>
      <w:r>
        <w:lastRenderedPageBreak/>
        <w:t>Пусть решением некоторой задачи является функция Y = F(X), заданная</w:t>
      </w:r>
      <w:r>
        <w:rPr>
          <w:spacing w:val="1"/>
        </w:rPr>
        <w:t xml:space="preserve"> </w:t>
      </w:r>
      <w:r>
        <w:t>параметрами входных-выходных данных (X</w:t>
      </w:r>
      <w:r>
        <w:rPr>
          <w:vertAlign w:val="superscript"/>
        </w:rPr>
        <w:t>1</w:t>
      </w:r>
      <w:r>
        <w:t>, Y</w:t>
      </w:r>
      <w:r>
        <w:rPr>
          <w:vertAlign w:val="superscript"/>
        </w:rPr>
        <w:t>1</w:t>
      </w:r>
      <w:r>
        <w:t>), (X</w:t>
      </w:r>
      <w:r>
        <w:rPr>
          <w:vertAlign w:val="superscript"/>
        </w:rPr>
        <w:t>2</w:t>
      </w:r>
      <w:r>
        <w:t>, Y</w:t>
      </w:r>
      <w:r>
        <w:rPr>
          <w:vertAlign w:val="superscript"/>
        </w:rPr>
        <w:t>2</w:t>
      </w:r>
      <w:r>
        <w:t>), …, (X</w:t>
      </w:r>
      <w:r>
        <w:rPr>
          <w:vertAlign w:val="superscript"/>
        </w:rPr>
        <w:t>N</w:t>
      </w:r>
      <w:r>
        <w:t>, Y</w:t>
      </w:r>
      <w:r>
        <w:rPr>
          <w:vertAlign w:val="superscript"/>
        </w:rPr>
        <w:t>N</w:t>
      </w:r>
      <w:r>
        <w:t>), для</w:t>
      </w:r>
      <w:r>
        <w:rPr>
          <w:spacing w:val="1"/>
        </w:rPr>
        <w:t xml:space="preserve"> </w:t>
      </w:r>
      <w:r>
        <w:t>которых Y</w:t>
      </w:r>
      <w:r>
        <w:rPr>
          <w:vertAlign w:val="superscript"/>
        </w:rPr>
        <w:t>k</w:t>
      </w:r>
      <w:r>
        <w:rPr>
          <w:spacing w:val="-2"/>
        </w:rPr>
        <w:t xml:space="preserve"> </w:t>
      </w:r>
      <w:r>
        <w:t>= F(X</w:t>
      </w:r>
      <w:r>
        <w:rPr>
          <w:vertAlign w:val="superscript"/>
        </w:rPr>
        <w:t>k</w:t>
      </w:r>
      <w:r>
        <w:t>)</w:t>
      </w:r>
      <w:r>
        <w:rPr>
          <w:spacing w:val="1"/>
        </w:rPr>
        <w:t xml:space="preserve"> </w:t>
      </w:r>
      <w:r>
        <w:t>(k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N).</w:t>
      </w:r>
    </w:p>
    <w:p w:rsidR="00CB1A14" w:rsidRDefault="00CB1A14" w:rsidP="00CB1A14">
      <w:pPr>
        <w:pStyle w:val="a3"/>
        <w:spacing w:before="1" w:line="360" w:lineRule="auto"/>
        <w:ind w:right="168" w:firstLine="708"/>
        <w:jc w:val="both"/>
      </w:pPr>
      <w:r>
        <w:t>Обучение состоит в поиске (синтезе) функции G, близкой к F в смысле</w:t>
      </w:r>
      <w:r>
        <w:rPr>
          <w:spacing w:val="1"/>
        </w:rPr>
        <w:t xml:space="preserve"> </w:t>
      </w:r>
      <w:r>
        <w:t>некоторой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ошибки E.</w:t>
      </w:r>
    </w:p>
    <w:p w:rsidR="00CB1A14" w:rsidRDefault="00CB1A14" w:rsidP="00CB1A14">
      <w:pPr>
        <w:pStyle w:val="a3"/>
        <w:spacing w:line="360" w:lineRule="auto"/>
        <w:ind w:right="170" w:firstLine="708"/>
        <w:jc w:val="both"/>
      </w:pPr>
      <w:r>
        <w:t>Если выбрано множество обучающих примеров – пар (X</w:t>
      </w:r>
      <w:r>
        <w:rPr>
          <w:vertAlign w:val="superscript"/>
        </w:rPr>
        <w:t>N</w:t>
      </w:r>
      <w:r>
        <w:t>, Y</w:t>
      </w:r>
      <w:r>
        <w:rPr>
          <w:vertAlign w:val="superscript"/>
        </w:rPr>
        <w:t>N</w:t>
      </w:r>
      <w:r>
        <w:t>) (где k = 1,</w:t>
      </w:r>
      <w:r>
        <w:rPr>
          <w:spacing w:val="1"/>
        </w:rPr>
        <w:t xml:space="preserve"> </w:t>
      </w:r>
      <w:r>
        <w:t>2, …, N) и способ вычисления функции ошибки E, то обучение нейронной сети</w:t>
      </w:r>
      <w:r>
        <w:rPr>
          <w:spacing w:val="1"/>
        </w:rPr>
        <w:t xml:space="preserve"> </w:t>
      </w:r>
      <w:r>
        <w:t>превращается в задачу многомерной оптимизации, имеющую очень большую</w:t>
      </w:r>
      <w:r>
        <w:rPr>
          <w:spacing w:val="1"/>
        </w:rPr>
        <w:t xml:space="preserve"> </w:t>
      </w:r>
      <w:r>
        <w:t>размерность, при этом, поскольку функция E может иметь произвольный вид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многоэкстремальная</w:t>
      </w:r>
      <w:r>
        <w:rPr>
          <w:spacing w:val="1"/>
        </w:rPr>
        <w:t xml:space="preserve"> </w:t>
      </w:r>
      <w:r>
        <w:t>невыпуклая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оптимизации.</w:t>
      </w:r>
    </w:p>
    <w:p w:rsidR="00CB1A14" w:rsidRDefault="00CB1A14" w:rsidP="00CB1A14">
      <w:pPr>
        <w:pStyle w:val="a3"/>
        <w:spacing w:before="1" w:line="360" w:lineRule="auto"/>
        <w:ind w:right="181" w:firstLine="708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(итерационные)</w:t>
      </w:r>
      <w:r>
        <w:rPr>
          <w:spacing w:val="-1"/>
        </w:rPr>
        <w:t xml:space="preserve"> </w:t>
      </w:r>
      <w:r>
        <w:t>алгоритмы:</w:t>
      </w:r>
    </w:p>
    <w:p w:rsidR="00CB1A14" w:rsidRDefault="00CB1A14" w:rsidP="00CB1A14">
      <w:pPr>
        <w:pStyle w:val="a5"/>
        <w:numPr>
          <w:ilvl w:val="0"/>
          <w:numId w:val="33"/>
        </w:numPr>
        <w:tabs>
          <w:tab w:val="left" w:pos="2597"/>
          <w:tab w:val="left" w:pos="2598"/>
        </w:tabs>
        <w:spacing w:line="360" w:lineRule="auto"/>
        <w:ind w:right="175" w:firstLine="707"/>
        <w:rPr>
          <w:sz w:val="28"/>
        </w:rPr>
      </w:pPr>
      <w:r>
        <w:rPr>
          <w:sz w:val="28"/>
        </w:rPr>
        <w:t>алгоритмы</w:t>
      </w:r>
      <w:r>
        <w:rPr>
          <w:spacing w:val="64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вычислением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порядка: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ind w:left="2597" w:hanging="697"/>
        <w:rPr>
          <w:sz w:val="28"/>
        </w:rPr>
      </w:pPr>
      <w:r>
        <w:rPr>
          <w:sz w:val="28"/>
        </w:rPr>
        <w:t>градиентный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(метод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наискорейшего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спуска),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61" w:line="360" w:lineRule="auto"/>
        <w:ind w:right="178" w:firstLine="707"/>
        <w:rPr>
          <w:sz w:val="28"/>
        </w:rPr>
      </w:pPr>
      <w:r>
        <w:rPr>
          <w:sz w:val="28"/>
        </w:rPr>
        <w:t>методы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одномерной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двумерной</w:t>
      </w:r>
      <w:r>
        <w:rPr>
          <w:spacing w:val="10"/>
          <w:sz w:val="28"/>
        </w:rPr>
        <w:t xml:space="preserve"> </w:t>
      </w:r>
      <w:r>
        <w:rPr>
          <w:sz w:val="28"/>
        </w:rPr>
        <w:t>оптимизацией</w:t>
      </w:r>
      <w:r>
        <w:rPr>
          <w:spacing w:val="1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антиградиента,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line="321" w:lineRule="exact"/>
        <w:ind w:left="2597" w:hanging="697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сопряженных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градиентов,</w:t>
      </w:r>
    </w:p>
    <w:p w:rsidR="00CB1A14" w:rsidRDefault="00CB1A14" w:rsidP="00CB1A14">
      <w:pPr>
        <w:spacing w:line="321" w:lineRule="exact"/>
        <w:rPr>
          <w:sz w:val="28"/>
        </w:rPr>
      </w:pP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  <w:tab w:val="left" w:pos="3897"/>
          <w:tab w:val="left" w:pos="5921"/>
          <w:tab w:val="left" w:pos="7763"/>
          <w:tab w:val="left" w:pos="9832"/>
        </w:tabs>
        <w:spacing w:before="67" w:line="362" w:lineRule="auto"/>
        <w:ind w:right="176" w:firstLine="707"/>
        <w:rPr>
          <w:sz w:val="28"/>
        </w:rPr>
      </w:pPr>
      <w:bookmarkStart w:id="4" w:name="_GoBack"/>
      <w:bookmarkEnd w:id="4"/>
      <w:r>
        <w:rPr>
          <w:sz w:val="28"/>
        </w:rPr>
        <w:t>методы,</w:t>
      </w:r>
      <w:r>
        <w:rPr>
          <w:sz w:val="28"/>
        </w:rPr>
        <w:tab/>
        <w:t>учитывающие</w:t>
      </w:r>
      <w:r>
        <w:rPr>
          <w:sz w:val="28"/>
        </w:rPr>
        <w:tab/>
        <w:t>направление</w:t>
      </w:r>
      <w:r>
        <w:rPr>
          <w:sz w:val="28"/>
        </w:rPr>
        <w:tab/>
        <w:t>антиградиента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 шагах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CB1A14" w:rsidRDefault="00CB1A14" w:rsidP="00CB1A14">
      <w:pPr>
        <w:pStyle w:val="a5"/>
        <w:numPr>
          <w:ilvl w:val="0"/>
          <w:numId w:val="33"/>
        </w:numPr>
        <w:tabs>
          <w:tab w:val="left" w:pos="2597"/>
          <w:tab w:val="left" w:pos="2598"/>
        </w:tabs>
        <w:spacing w:line="360" w:lineRule="auto"/>
        <w:ind w:right="175" w:firstLine="707"/>
        <w:rPr>
          <w:sz w:val="28"/>
        </w:rPr>
      </w:pPr>
      <w:r>
        <w:rPr>
          <w:sz w:val="28"/>
        </w:rPr>
        <w:t>алгоритмы</w:t>
      </w:r>
      <w:r>
        <w:rPr>
          <w:spacing w:val="64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вычислением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порядка: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line="321" w:lineRule="exact"/>
        <w:ind w:left="2597" w:hanging="697"/>
        <w:rPr>
          <w:sz w:val="28"/>
        </w:rPr>
      </w:pPr>
      <w:r>
        <w:rPr>
          <w:sz w:val="28"/>
        </w:rPr>
        <w:t>метод Ньютона,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58"/>
        <w:ind w:left="2597" w:hanging="697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разреженными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матрицами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Гессе,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61"/>
        <w:ind w:left="2597" w:hanging="697"/>
        <w:rPr>
          <w:sz w:val="28"/>
        </w:rPr>
      </w:pPr>
      <w:r>
        <w:rPr>
          <w:sz w:val="28"/>
        </w:rPr>
        <w:t>квазиньютоновские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60"/>
        <w:ind w:left="2597" w:hanging="697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Гаусса-Ньютона,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60"/>
        <w:ind w:left="2597" w:hanging="697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Левенберга-Марквардта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CB1A14" w:rsidRDefault="00CB1A14" w:rsidP="00CB1A14">
      <w:pPr>
        <w:pStyle w:val="a5"/>
        <w:numPr>
          <w:ilvl w:val="0"/>
          <w:numId w:val="33"/>
        </w:numPr>
        <w:tabs>
          <w:tab w:val="left" w:pos="2597"/>
          <w:tab w:val="left" w:pos="2598"/>
        </w:tabs>
        <w:spacing w:before="164"/>
        <w:ind w:left="2597" w:hanging="697"/>
        <w:rPr>
          <w:sz w:val="28"/>
        </w:rPr>
      </w:pPr>
      <w:r>
        <w:rPr>
          <w:sz w:val="28"/>
        </w:rPr>
        <w:lastRenderedPageBreak/>
        <w:t>стохастические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оптимизации: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60"/>
        <w:ind w:left="2597" w:hanging="697"/>
        <w:rPr>
          <w:sz w:val="28"/>
        </w:rPr>
      </w:pP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61"/>
        <w:ind w:left="2597" w:hanging="697"/>
        <w:rPr>
          <w:sz w:val="28"/>
        </w:rPr>
      </w:pPr>
      <w:r>
        <w:rPr>
          <w:sz w:val="28"/>
        </w:rPr>
        <w:t>имитация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отжига,</w:t>
      </w:r>
    </w:p>
    <w:p w:rsidR="00CB1A14" w:rsidRDefault="00CB1A14" w:rsidP="00CB1A14">
      <w:pPr>
        <w:pStyle w:val="a5"/>
        <w:numPr>
          <w:ilvl w:val="0"/>
          <w:numId w:val="32"/>
        </w:numPr>
        <w:tabs>
          <w:tab w:val="left" w:pos="2597"/>
          <w:tab w:val="left" w:pos="2598"/>
        </w:tabs>
        <w:spacing w:before="160" w:line="362" w:lineRule="auto"/>
        <w:ind w:right="173" w:firstLine="707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Монте-Карло</w:t>
      </w:r>
      <w:r>
        <w:rPr>
          <w:spacing w:val="1"/>
          <w:sz w:val="28"/>
        </w:rPr>
        <w:t xml:space="preserve"> </w:t>
      </w:r>
      <w:r>
        <w:rPr>
          <w:sz w:val="28"/>
        </w:rPr>
        <w:t>(численный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испытаний);</w:t>
      </w:r>
    </w:p>
    <w:p w:rsidR="00CB1A14" w:rsidRDefault="00CB1A14" w:rsidP="00CB1A14">
      <w:pPr>
        <w:pStyle w:val="a5"/>
        <w:numPr>
          <w:ilvl w:val="0"/>
          <w:numId w:val="33"/>
        </w:numPr>
        <w:tabs>
          <w:tab w:val="left" w:pos="2598"/>
        </w:tabs>
        <w:spacing w:line="360" w:lineRule="auto"/>
        <w:ind w:right="176" w:firstLine="707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 решаются с помощью перебора значений переменных, 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зависит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целевая функция).</w:t>
      </w:r>
    </w:p>
    <w:p w:rsidR="00CB1A14" w:rsidRPr="00CB1A14" w:rsidRDefault="00CB1A14" w:rsidP="00CB1A14">
      <w:pPr>
        <w:rPr>
          <w:rFonts w:ascii="Times New Roman" w:hAnsi="Times New Roman" w:cs="Times New Roman"/>
          <w:sz w:val="28"/>
          <w:szCs w:val="28"/>
        </w:rPr>
      </w:pPr>
    </w:p>
    <w:sectPr w:rsidR="00CB1A14" w:rsidRPr="00CB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1B1"/>
    <w:multiLevelType w:val="multilevel"/>
    <w:tmpl w:val="C108C1C6"/>
    <w:lvl w:ilvl="0">
      <w:start w:val="7"/>
      <w:numFmt w:val="decimal"/>
      <w:lvlText w:val="%1"/>
      <w:lvlJc w:val="left"/>
      <w:pPr>
        <w:ind w:left="117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  <w:lang w:val="ru-RU" w:eastAsia="en-US" w:bidi="ar-SA"/>
      </w:rPr>
    </w:lvl>
  </w:abstractNum>
  <w:abstractNum w:abstractNumId="1">
    <w:nsid w:val="01B36675"/>
    <w:multiLevelType w:val="hybridMultilevel"/>
    <w:tmpl w:val="DC809DC4"/>
    <w:lvl w:ilvl="0" w:tplc="FA7AE0F0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AAC8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CC03808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EF92398E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 w:tplc="774AD112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49022AD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EDC2B286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4466529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506E21D4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2">
    <w:nsid w:val="02A05672"/>
    <w:multiLevelType w:val="hybridMultilevel"/>
    <w:tmpl w:val="2C80869E"/>
    <w:lvl w:ilvl="0" w:tplc="DB282E16">
      <w:start w:val="3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color w:val="11041F"/>
        <w:w w:val="100"/>
        <w:sz w:val="28"/>
        <w:szCs w:val="28"/>
        <w:lang w:val="ru-RU" w:eastAsia="en-US" w:bidi="ar-SA"/>
      </w:rPr>
    </w:lvl>
    <w:lvl w:ilvl="1" w:tplc="7442757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color w:val="11041F"/>
        <w:w w:val="100"/>
        <w:sz w:val="28"/>
        <w:szCs w:val="28"/>
        <w:lang w:val="ru-RU" w:eastAsia="en-US" w:bidi="ar-SA"/>
      </w:rPr>
    </w:lvl>
    <w:lvl w:ilvl="2" w:tplc="70B411E0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0B4A74B4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B67C65A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45180198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8A566F80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156047AA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A5AC4A1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3">
    <w:nsid w:val="063955F1"/>
    <w:multiLevelType w:val="hybridMultilevel"/>
    <w:tmpl w:val="83F49E2C"/>
    <w:lvl w:ilvl="0" w:tplc="95F66E36">
      <w:start w:val="1"/>
      <w:numFmt w:val="decimal"/>
      <w:lvlText w:val="%1."/>
      <w:lvlJc w:val="left"/>
      <w:pPr>
        <w:ind w:left="1193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ACB8D2">
      <w:numFmt w:val="bullet"/>
      <w:lvlText w:val="•"/>
      <w:lvlJc w:val="left"/>
      <w:pPr>
        <w:ind w:left="2108" w:hanging="696"/>
      </w:pPr>
      <w:rPr>
        <w:rFonts w:hint="default"/>
        <w:lang w:val="ru-RU" w:eastAsia="en-US" w:bidi="ar-SA"/>
      </w:rPr>
    </w:lvl>
    <w:lvl w:ilvl="2" w:tplc="FCB43A42">
      <w:numFmt w:val="bullet"/>
      <w:lvlText w:val="•"/>
      <w:lvlJc w:val="left"/>
      <w:pPr>
        <w:ind w:left="3017" w:hanging="696"/>
      </w:pPr>
      <w:rPr>
        <w:rFonts w:hint="default"/>
        <w:lang w:val="ru-RU" w:eastAsia="en-US" w:bidi="ar-SA"/>
      </w:rPr>
    </w:lvl>
    <w:lvl w:ilvl="3" w:tplc="555C0B6C">
      <w:numFmt w:val="bullet"/>
      <w:lvlText w:val="•"/>
      <w:lvlJc w:val="left"/>
      <w:pPr>
        <w:ind w:left="3925" w:hanging="696"/>
      </w:pPr>
      <w:rPr>
        <w:rFonts w:hint="default"/>
        <w:lang w:val="ru-RU" w:eastAsia="en-US" w:bidi="ar-SA"/>
      </w:rPr>
    </w:lvl>
    <w:lvl w:ilvl="4" w:tplc="89D06FE2">
      <w:numFmt w:val="bullet"/>
      <w:lvlText w:val="•"/>
      <w:lvlJc w:val="left"/>
      <w:pPr>
        <w:ind w:left="4834" w:hanging="696"/>
      </w:pPr>
      <w:rPr>
        <w:rFonts w:hint="default"/>
        <w:lang w:val="ru-RU" w:eastAsia="en-US" w:bidi="ar-SA"/>
      </w:rPr>
    </w:lvl>
    <w:lvl w:ilvl="5" w:tplc="BCD49666">
      <w:numFmt w:val="bullet"/>
      <w:lvlText w:val="•"/>
      <w:lvlJc w:val="left"/>
      <w:pPr>
        <w:ind w:left="5743" w:hanging="696"/>
      </w:pPr>
      <w:rPr>
        <w:rFonts w:hint="default"/>
        <w:lang w:val="ru-RU" w:eastAsia="en-US" w:bidi="ar-SA"/>
      </w:rPr>
    </w:lvl>
    <w:lvl w:ilvl="6" w:tplc="6A246120">
      <w:numFmt w:val="bullet"/>
      <w:lvlText w:val="•"/>
      <w:lvlJc w:val="left"/>
      <w:pPr>
        <w:ind w:left="6651" w:hanging="696"/>
      </w:pPr>
      <w:rPr>
        <w:rFonts w:hint="default"/>
        <w:lang w:val="ru-RU" w:eastAsia="en-US" w:bidi="ar-SA"/>
      </w:rPr>
    </w:lvl>
    <w:lvl w:ilvl="7" w:tplc="746606D2">
      <w:numFmt w:val="bullet"/>
      <w:lvlText w:val="•"/>
      <w:lvlJc w:val="left"/>
      <w:pPr>
        <w:ind w:left="7560" w:hanging="696"/>
      </w:pPr>
      <w:rPr>
        <w:rFonts w:hint="default"/>
        <w:lang w:val="ru-RU" w:eastAsia="en-US" w:bidi="ar-SA"/>
      </w:rPr>
    </w:lvl>
    <w:lvl w:ilvl="8" w:tplc="1876B8E8">
      <w:numFmt w:val="bullet"/>
      <w:lvlText w:val="•"/>
      <w:lvlJc w:val="left"/>
      <w:pPr>
        <w:ind w:left="8469" w:hanging="696"/>
      </w:pPr>
      <w:rPr>
        <w:rFonts w:hint="default"/>
        <w:lang w:val="ru-RU" w:eastAsia="en-US" w:bidi="ar-SA"/>
      </w:rPr>
    </w:lvl>
  </w:abstractNum>
  <w:abstractNum w:abstractNumId="4">
    <w:nsid w:val="06895B72"/>
    <w:multiLevelType w:val="multilevel"/>
    <w:tmpl w:val="4B56812A"/>
    <w:lvl w:ilvl="0">
      <w:start w:val="1"/>
      <w:numFmt w:val="decimal"/>
      <w:lvlText w:val="%1"/>
      <w:lvlJc w:val="left"/>
      <w:pPr>
        <w:ind w:left="36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92"/>
      </w:pPr>
      <w:rPr>
        <w:rFonts w:hint="default"/>
        <w:lang w:val="ru-RU" w:eastAsia="en-US" w:bidi="ar-SA"/>
      </w:rPr>
    </w:lvl>
  </w:abstractNum>
  <w:abstractNum w:abstractNumId="5">
    <w:nsid w:val="07B43B24"/>
    <w:multiLevelType w:val="multilevel"/>
    <w:tmpl w:val="ACDCE532"/>
    <w:lvl w:ilvl="0">
      <w:start w:val="1"/>
      <w:numFmt w:val="decimal"/>
      <w:lvlText w:val="%1."/>
      <w:lvlJc w:val="left"/>
      <w:pPr>
        <w:ind w:left="188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443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70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32"/>
      </w:pPr>
      <w:rPr>
        <w:rFonts w:hint="default"/>
        <w:lang w:val="ru-RU" w:eastAsia="en-US" w:bidi="ar-SA"/>
      </w:rPr>
    </w:lvl>
  </w:abstractNum>
  <w:abstractNum w:abstractNumId="6">
    <w:nsid w:val="082D519C"/>
    <w:multiLevelType w:val="multilevel"/>
    <w:tmpl w:val="4D46D960"/>
    <w:lvl w:ilvl="0">
      <w:start w:val="1"/>
      <w:numFmt w:val="decimal"/>
      <w:lvlText w:val="%1."/>
      <w:lvlJc w:val="left"/>
      <w:pPr>
        <w:ind w:left="753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9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696"/>
      </w:pPr>
      <w:rPr>
        <w:rFonts w:hint="default"/>
        <w:lang w:val="ru-RU" w:eastAsia="en-US" w:bidi="ar-SA"/>
      </w:rPr>
    </w:lvl>
  </w:abstractNum>
  <w:abstractNum w:abstractNumId="7">
    <w:nsid w:val="0B84790A"/>
    <w:multiLevelType w:val="multilevel"/>
    <w:tmpl w:val="BED4540A"/>
    <w:lvl w:ilvl="0">
      <w:start w:val="9"/>
      <w:numFmt w:val="decimal"/>
      <w:lvlText w:val="%1"/>
      <w:lvlJc w:val="left"/>
      <w:pPr>
        <w:ind w:left="1077" w:hanging="3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7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2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84"/>
      </w:pPr>
      <w:rPr>
        <w:rFonts w:hint="default"/>
        <w:lang w:val="ru-RU" w:eastAsia="en-US" w:bidi="ar-SA"/>
      </w:rPr>
    </w:lvl>
  </w:abstractNum>
  <w:abstractNum w:abstractNumId="8">
    <w:nsid w:val="0D4F4528"/>
    <w:multiLevelType w:val="hybridMultilevel"/>
    <w:tmpl w:val="7FC4F5C2"/>
    <w:lvl w:ilvl="0" w:tplc="B34861D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44AB96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4F70043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BAA7560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850229F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5B6227A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324ACBA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FD8C9E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2FE85D74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9">
    <w:nsid w:val="0D582110"/>
    <w:multiLevelType w:val="multilevel"/>
    <w:tmpl w:val="63BCA290"/>
    <w:lvl w:ilvl="0">
      <w:start w:val="9"/>
      <w:numFmt w:val="decimal"/>
      <w:lvlText w:val="%1."/>
      <w:lvlJc w:val="left"/>
      <w:pPr>
        <w:ind w:left="172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423"/>
      </w:pPr>
      <w:rPr>
        <w:rFonts w:hint="default"/>
        <w:lang w:val="ru-RU" w:eastAsia="en-US" w:bidi="ar-SA"/>
      </w:rPr>
    </w:lvl>
  </w:abstractNum>
  <w:abstractNum w:abstractNumId="10">
    <w:nsid w:val="0DA945EB"/>
    <w:multiLevelType w:val="multilevel"/>
    <w:tmpl w:val="D598C2D6"/>
    <w:lvl w:ilvl="0">
      <w:start w:val="16"/>
      <w:numFmt w:val="decimal"/>
      <w:lvlText w:val="%1"/>
      <w:lvlJc w:val="left"/>
      <w:pPr>
        <w:ind w:left="1190" w:hanging="4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0" w:hanging="4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97"/>
      </w:pPr>
      <w:rPr>
        <w:rFonts w:hint="default"/>
        <w:lang w:val="ru-RU" w:eastAsia="en-US" w:bidi="ar-SA"/>
      </w:rPr>
    </w:lvl>
  </w:abstractNum>
  <w:abstractNum w:abstractNumId="11">
    <w:nsid w:val="0EE21E20"/>
    <w:multiLevelType w:val="hybridMultilevel"/>
    <w:tmpl w:val="B590CDA0"/>
    <w:lvl w:ilvl="0" w:tplc="0D48005A">
      <w:numFmt w:val="bullet"/>
      <w:lvlText w:val=""/>
      <w:lvlJc w:val="left"/>
      <w:pPr>
        <w:ind w:left="2597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D8CB4A">
      <w:numFmt w:val="bullet"/>
      <w:lvlText w:val="•"/>
      <w:lvlJc w:val="left"/>
      <w:pPr>
        <w:ind w:left="3368" w:hanging="696"/>
      </w:pPr>
      <w:rPr>
        <w:rFonts w:hint="default"/>
        <w:lang w:val="ru-RU" w:eastAsia="en-US" w:bidi="ar-SA"/>
      </w:rPr>
    </w:lvl>
    <w:lvl w:ilvl="2" w:tplc="8AA8EC88">
      <w:numFmt w:val="bullet"/>
      <w:lvlText w:val="•"/>
      <w:lvlJc w:val="left"/>
      <w:pPr>
        <w:ind w:left="4137" w:hanging="696"/>
      </w:pPr>
      <w:rPr>
        <w:rFonts w:hint="default"/>
        <w:lang w:val="ru-RU" w:eastAsia="en-US" w:bidi="ar-SA"/>
      </w:rPr>
    </w:lvl>
    <w:lvl w:ilvl="3" w:tplc="A0206BDA">
      <w:numFmt w:val="bullet"/>
      <w:lvlText w:val="•"/>
      <w:lvlJc w:val="left"/>
      <w:pPr>
        <w:ind w:left="4905" w:hanging="696"/>
      </w:pPr>
      <w:rPr>
        <w:rFonts w:hint="default"/>
        <w:lang w:val="ru-RU" w:eastAsia="en-US" w:bidi="ar-SA"/>
      </w:rPr>
    </w:lvl>
    <w:lvl w:ilvl="4" w:tplc="023E450A">
      <w:numFmt w:val="bullet"/>
      <w:lvlText w:val="•"/>
      <w:lvlJc w:val="left"/>
      <w:pPr>
        <w:ind w:left="5674" w:hanging="696"/>
      </w:pPr>
      <w:rPr>
        <w:rFonts w:hint="default"/>
        <w:lang w:val="ru-RU" w:eastAsia="en-US" w:bidi="ar-SA"/>
      </w:rPr>
    </w:lvl>
    <w:lvl w:ilvl="5" w:tplc="1D32838A">
      <w:numFmt w:val="bullet"/>
      <w:lvlText w:val="•"/>
      <w:lvlJc w:val="left"/>
      <w:pPr>
        <w:ind w:left="6443" w:hanging="696"/>
      </w:pPr>
      <w:rPr>
        <w:rFonts w:hint="default"/>
        <w:lang w:val="ru-RU" w:eastAsia="en-US" w:bidi="ar-SA"/>
      </w:rPr>
    </w:lvl>
    <w:lvl w:ilvl="6" w:tplc="D084FBAC">
      <w:numFmt w:val="bullet"/>
      <w:lvlText w:val="•"/>
      <w:lvlJc w:val="left"/>
      <w:pPr>
        <w:ind w:left="7211" w:hanging="696"/>
      </w:pPr>
      <w:rPr>
        <w:rFonts w:hint="default"/>
        <w:lang w:val="ru-RU" w:eastAsia="en-US" w:bidi="ar-SA"/>
      </w:rPr>
    </w:lvl>
    <w:lvl w:ilvl="7" w:tplc="A7D06CC8">
      <w:numFmt w:val="bullet"/>
      <w:lvlText w:val="•"/>
      <w:lvlJc w:val="left"/>
      <w:pPr>
        <w:ind w:left="7980" w:hanging="696"/>
      </w:pPr>
      <w:rPr>
        <w:rFonts w:hint="default"/>
        <w:lang w:val="ru-RU" w:eastAsia="en-US" w:bidi="ar-SA"/>
      </w:rPr>
    </w:lvl>
    <w:lvl w:ilvl="8" w:tplc="D61A61EC">
      <w:numFmt w:val="bullet"/>
      <w:lvlText w:val="•"/>
      <w:lvlJc w:val="left"/>
      <w:pPr>
        <w:ind w:left="8749" w:hanging="696"/>
      </w:pPr>
      <w:rPr>
        <w:rFonts w:hint="default"/>
        <w:lang w:val="ru-RU" w:eastAsia="en-US" w:bidi="ar-SA"/>
      </w:rPr>
    </w:lvl>
  </w:abstractNum>
  <w:abstractNum w:abstractNumId="12">
    <w:nsid w:val="104B4908"/>
    <w:multiLevelType w:val="hybridMultilevel"/>
    <w:tmpl w:val="08783AB0"/>
    <w:lvl w:ilvl="0" w:tplc="C9C4151E">
      <w:numFmt w:val="bullet"/>
      <w:lvlText w:val=""/>
      <w:lvlJc w:val="left"/>
      <w:pPr>
        <w:ind w:left="119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B25C58">
      <w:numFmt w:val="bullet"/>
      <w:lvlText w:val="•"/>
      <w:lvlJc w:val="left"/>
      <w:pPr>
        <w:ind w:left="2108" w:hanging="696"/>
      </w:pPr>
      <w:rPr>
        <w:rFonts w:hint="default"/>
        <w:lang w:val="ru-RU" w:eastAsia="en-US" w:bidi="ar-SA"/>
      </w:rPr>
    </w:lvl>
    <w:lvl w:ilvl="2" w:tplc="2FDA2CC0">
      <w:numFmt w:val="bullet"/>
      <w:lvlText w:val="•"/>
      <w:lvlJc w:val="left"/>
      <w:pPr>
        <w:ind w:left="3017" w:hanging="696"/>
      </w:pPr>
      <w:rPr>
        <w:rFonts w:hint="default"/>
        <w:lang w:val="ru-RU" w:eastAsia="en-US" w:bidi="ar-SA"/>
      </w:rPr>
    </w:lvl>
    <w:lvl w:ilvl="3" w:tplc="3102A8CE">
      <w:numFmt w:val="bullet"/>
      <w:lvlText w:val="•"/>
      <w:lvlJc w:val="left"/>
      <w:pPr>
        <w:ind w:left="3925" w:hanging="696"/>
      </w:pPr>
      <w:rPr>
        <w:rFonts w:hint="default"/>
        <w:lang w:val="ru-RU" w:eastAsia="en-US" w:bidi="ar-SA"/>
      </w:rPr>
    </w:lvl>
    <w:lvl w:ilvl="4" w:tplc="7B420308">
      <w:numFmt w:val="bullet"/>
      <w:lvlText w:val="•"/>
      <w:lvlJc w:val="left"/>
      <w:pPr>
        <w:ind w:left="4834" w:hanging="696"/>
      </w:pPr>
      <w:rPr>
        <w:rFonts w:hint="default"/>
        <w:lang w:val="ru-RU" w:eastAsia="en-US" w:bidi="ar-SA"/>
      </w:rPr>
    </w:lvl>
    <w:lvl w:ilvl="5" w:tplc="890895B0">
      <w:numFmt w:val="bullet"/>
      <w:lvlText w:val="•"/>
      <w:lvlJc w:val="left"/>
      <w:pPr>
        <w:ind w:left="5743" w:hanging="696"/>
      </w:pPr>
      <w:rPr>
        <w:rFonts w:hint="default"/>
        <w:lang w:val="ru-RU" w:eastAsia="en-US" w:bidi="ar-SA"/>
      </w:rPr>
    </w:lvl>
    <w:lvl w:ilvl="6" w:tplc="17628828">
      <w:numFmt w:val="bullet"/>
      <w:lvlText w:val="•"/>
      <w:lvlJc w:val="left"/>
      <w:pPr>
        <w:ind w:left="6651" w:hanging="696"/>
      </w:pPr>
      <w:rPr>
        <w:rFonts w:hint="default"/>
        <w:lang w:val="ru-RU" w:eastAsia="en-US" w:bidi="ar-SA"/>
      </w:rPr>
    </w:lvl>
    <w:lvl w:ilvl="7" w:tplc="F55213C4">
      <w:numFmt w:val="bullet"/>
      <w:lvlText w:val="•"/>
      <w:lvlJc w:val="left"/>
      <w:pPr>
        <w:ind w:left="7560" w:hanging="696"/>
      </w:pPr>
      <w:rPr>
        <w:rFonts w:hint="default"/>
        <w:lang w:val="ru-RU" w:eastAsia="en-US" w:bidi="ar-SA"/>
      </w:rPr>
    </w:lvl>
    <w:lvl w:ilvl="8" w:tplc="B0DA0876">
      <w:numFmt w:val="bullet"/>
      <w:lvlText w:val="•"/>
      <w:lvlJc w:val="left"/>
      <w:pPr>
        <w:ind w:left="8469" w:hanging="696"/>
      </w:pPr>
      <w:rPr>
        <w:rFonts w:hint="default"/>
        <w:lang w:val="ru-RU" w:eastAsia="en-US" w:bidi="ar-SA"/>
      </w:rPr>
    </w:lvl>
  </w:abstractNum>
  <w:abstractNum w:abstractNumId="13">
    <w:nsid w:val="128B0BB4"/>
    <w:multiLevelType w:val="hybridMultilevel"/>
    <w:tmpl w:val="323E053A"/>
    <w:lvl w:ilvl="0" w:tplc="F990C782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A35B6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06C2AFB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7D600E4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A5A8A1E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A03A6D3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1B6DAE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508EC60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90188EC2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4">
    <w:nsid w:val="16531301"/>
    <w:multiLevelType w:val="hybridMultilevel"/>
    <w:tmpl w:val="5DECA37C"/>
    <w:lvl w:ilvl="0" w:tplc="75A234C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E254D8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61A8CE7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3F0AB56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DB06FE9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7CB4831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46023E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2FBCACF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A6E88FDE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5">
    <w:nsid w:val="17427BFD"/>
    <w:multiLevelType w:val="multilevel"/>
    <w:tmpl w:val="3B86F106"/>
    <w:lvl w:ilvl="0">
      <w:start w:val="9"/>
      <w:numFmt w:val="decimal"/>
      <w:lvlText w:val="%1"/>
      <w:lvlJc w:val="left"/>
      <w:pPr>
        <w:ind w:left="2474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7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92"/>
      </w:pPr>
      <w:rPr>
        <w:rFonts w:hint="default"/>
        <w:lang w:val="ru-RU" w:eastAsia="en-US" w:bidi="ar-SA"/>
      </w:rPr>
    </w:lvl>
  </w:abstractNum>
  <w:abstractNum w:abstractNumId="16">
    <w:nsid w:val="1DE81149"/>
    <w:multiLevelType w:val="hybridMultilevel"/>
    <w:tmpl w:val="AC7A55F4"/>
    <w:lvl w:ilvl="0" w:tplc="CDAA7578">
      <w:numFmt w:val="bullet"/>
      <w:lvlText w:val="•"/>
      <w:lvlJc w:val="left"/>
      <w:pPr>
        <w:ind w:left="47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8F28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44F2EA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A7AE3B8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09C6309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514069B2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55342260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0428D2B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4BBCD27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17">
    <w:nsid w:val="1FFD6DA3"/>
    <w:multiLevelType w:val="hybridMultilevel"/>
    <w:tmpl w:val="A65A524C"/>
    <w:lvl w:ilvl="0" w:tplc="B44674EC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A5C3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0418696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CBE24F8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DBAABAE4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359C2188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D474E364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2EF6F714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6D0A844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8">
    <w:nsid w:val="24341BDC"/>
    <w:multiLevelType w:val="multilevel"/>
    <w:tmpl w:val="F576338C"/>
    <w:lvl w:ilvl="0">
      <w:start w:val="9"/>
      <w:numFmt w:val="decimal"/>
      <w:lvlText w:val="%1"/>
      <w:lvlJc w:val="left"/>
      <w:pPr>
        <w:ind w:left="1079" w:hanging="3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9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21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86"/>
      </w:pPr>
      <w:rPr>
        <w:rFonts w:hint="default"/>
        <w:lang w:val="ru-RU" w:eastAsia="en-US" w:bidi="ar-SA"/>
      </w:rPr>
    </w:lvl>
  </w:abstractNum>
  <w:abstractNum w:abstractNumId="19">
    <w:nsid w:val="24E35F59"/>
    <w:multiLevelType w:val="hybridMultilevel"/>
    <w:tmpl w:val="5A54BB32"/>
    <w:lvl w:ilvl="0" w:tplc="1122AD36">
      <w:numFmt w:val="bullet"/>
      <w:lvlText w:val=""/>
      <w:lvlJc w:val="left"/>
      <w:pPr>
        <w:ind w:left="373" w:hanging="280"/>
      </w:pPr>
      <w:rPr>
        <w:rFonts w:hint="default"/>
        <w:w w:val="104"/>
        <w:position w:val="16"/>
        <w:lang w:val="ru-RU" w:eastAsia="en-US" w:bidi="ar-SA"/>
      </w:rPr>
    </w:lvl>
    <w:lvl w:ilvl="1" w:tplc="65BA100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FE845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C78E1C7C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4" w:tplc="0DB2E50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5" w:tplc="398401A4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 w:tplc="4290E6D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7" w:tplc="06A683A8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8" w:tplc="3A2E676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</w:abstractNum>
  <w:abstractNum w:abstractNumId="20">
    <w:nsid w:val="2A390A4C"/>
    <w:multiLevelType w:val="multilevel"/>
    <w:tmpl w:val="D988B742"/>
    <w:lvl w:ilvl="0">
      <w:start w:val="18"/>
      <w:numFmt w:val="decimal"/>
      <w:lvlText w:val="%1"/>
      <w:lvlJc w:val="left"/>
      <w:pPr>
        <w:ind w:left="4277" w:hanging="63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77" w:hanging="632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81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32"/>
      </w:pPr>
      <w:rPr>
        <w:rFonts w:hint="default"/>
        <w:lang w:val="ru-RU" w:eastAsia="en-US" w:bidi="ar-SA"/>
      </w:rPr>
    </w:lvl>
  </w:abstractNum>
  <w:abstractNum w:abstractNumId="21">
    <w:nsid w:val="2ADB5404"/>
    <w:multiLevelType w:val="multilevel"/>
    <w:tmpl w:val="E7E03CB8"/>
    <w:lvl w:ilvl="0">
      <w:start w:val="8"/>
      <w:numFmt w:val="decimal"/>
      <w:lvlText w:val="%1"/>
      <w:lvlJc w:val="left"/>
      <w:pPr>
        <w:ind w:left="256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abstractNum w:abstractNumId="22">
    <w:nsid w:val="2B3C668A"/>
    <w:multiLevelType w:val="multilevel"/>
    <w:tmpl w:val="DA56CD02"/>
    <w:lvl w:ilvl="0">
      <w:start w:val="1"/>
      <w:numFmt w:val="decimal"/>
      <w:lvlText w:val="%1."/>
      <w:lvlJc w:val="left"/>
      <w:pPr>
        <w:ind w:left="69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3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1889" w:hanging="108"/>
      </w:pPr>
      <w:rPr>
        <w:rFonts w:ascii="Wingdings" w:eastAsia="Wingdings" w:hAnsi="Wingdings" w:cs="Wingdings" w:hint="default"/>
        <w:color w:val="11041F"/>
        <w:spacing w:val="16"/>
        <w:w w:val="99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740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61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2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3" w:hanging="108"/>
      </w:pPr>
      <w:rPr>
        <w:rFonts w:hint="default"/>
        <w:lang w:val="ru-RU" w:eastAsia="en-US" w:bidi="ar-SA"/>
      </w:rPr>
    </w:lvl>
  </w:abstractNum>
  <w:abstractNum w:abstractNumId="23">
    <w:nsid w:val="2D780B97"/>
    <w:multiLevelType w:val="hybridMultilevel"/>
    <w:tmpl w:val="8078E982"/>
    <w:lvl w:ilvl="0" w:tplc="BDDC557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61CC20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EF7C06A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C29A404E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5E6CBA5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40CAEE5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E1ABC8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130583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7AD4BA0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4">
    <w:nsid w:val="2DD0443D"/>
    <w:multiLevelType w:val="hybridMultilevel"/>
    <w:tmpl w:val="198C7842"/>
    <w:lvl w:ilvl="0" w:tplc="F0D480E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924760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7EDE7C36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C5108E8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12FA5E6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2202EEC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F790D5B4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FBAA5D5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277E508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25">
    <w:nsid w:val="3ADC4C76"/>
    <w:multiLevelType w:val="multilevel"/>
    <w:tmpl w:val="67A8F212"/>
    <w:lvl w:ilvl="0">
      <w:start w:val="1"/>
      <w:numFmt w:val="decimal"/>
      <w:lvlText w:val="%1."/>
      <w:lvlJc w:val="left"/>
      <w:pPr>
        <w:ind w:left="47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7"/>
      <w:numFmt w:val="decimal"/>
      <w:lvlText w:val="%2."/>
      <w:lvlJc w:val="left"/>
      <w:pPr>
        <w:ind w:left="18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82" w:hanging="63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631"/>
      </w:pPr>
      <w:rPr>
        <w:rFonts w:hint="default"/>
        <w:lang w:val="ru-RU" w:eastAsia="en-US" w:bidi="ar-SA"/>
      </w:rPr>
    </w:lvl>
  </w:abstractNum>
  <w:abstractNum w:abstractNumId="26">
    <w:nsid w:val="445A772B"/>
    <w:multiLevelType w:val="multilevel"/>
    <w:tmpl w:val="2856B31C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5"/>
      <w:numFmt w:val="decimal"/>
      <w:lvlText w:val="%2."/>
      <w:lvlJc w:val="left"/>
      <w:pPr>
        <w:ind w:left="1478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0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632"/>
      </w:pPr>
      <w:rPr>
        <w:rFonts w:hint="default"/>
        <w:lang w:val="ru-RU" w:eastAsia="en-US" w:bidi="ar-SA"/>
      </w:rPr>
    </w:lvl>
  </w:abstractNum>
  <w:abstractNum w:abstractNumId="27">
    <w:nsid w:val="48261D72"/>
    <w:multiLevelType w:val="hybridMultilevel"/>
    <w:tmpl w:val="D0F4E13C"/>
    <w:lvl w:ilvl="0" w:tplc="5BD2D948">
      <w:numFmt w:val="bullet"/>
      <w:lvlText w:val="•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84AF8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67AEDC4E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2020B488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4" w:tplc="5CBCF14A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6EE60116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ED9E5182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540CB7EA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3984FFDE">
      <w:numFmt w:val="bullet"/>
      <w:lvlText w:val="•"/>
      <w:lvlJc w:val="left"/>
      <w:pPr>
        <w:ind w:left="8325" w:hanging="708"/>
      </w:pPr>
      <w:rPr>
        <w:rFonts w:hint="default"/>
        <w:lang w:val="ru-RU" w:eastAsia="en-US" w:bidi="ar-SA"/>
      </w:rPr>
    </w:lvl>
  </w:abstractNum>
  <w:abstractNum w:abstractNumId="28">
    <w:nsid w:val="49452BD8"/>
    <w:multiLevelType w:val="hybridMultilevel"/>
    <w:tmpl w:val="713EC214"/>
    <w:lvl w:ilvl="0" w:tplc="EEE8EB30">
      <w:numFmt w:val="bullet"/>
      <w:lvlText w:val="•"/>
      <w:lvlJc w:val="left"/>
      <w:pPr>
        <w:ind w:left="1889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5CE466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D2DE0412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3" w:tplc="80965F8E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  <w:lvl w:ilvl="4" w:tplc="43F6B5C2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72F2069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31EEDA5A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2ADA7944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864C856C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29">
    <w:nsid w:val="4BE67420"/>
    <w:multiLevelType w:val="multilevel"/>
    <w:tmpl w:val="BD948E5A"/>
    <w:lvl w:ilvl="0">
      <w:start w:val="11"/>
      <w:numFmt w:val="decimal"/>
      <w:lvlText w:val="%1"/>
      <w:lvlJc w:val="left"/>
      <w:pPr>
        <w:ind w:left="429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9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632"/>
      </w:pPr>
      <w:rPr>
        <w:rFonts w:hint="default"/>
        <w:lang w:val="ru-RU" w:eastAsia="en-US" w:bidi="ar-SA"/>
      </w:rPr>
    </w:lvl>
  </w:abstractNum>
  <w:abstractNum w:abstractNumId="30">
    <w:nsid w:val="5BDE1950"/>
    <w:multiLevelType w:val="hybridMultilevel"/>
    <w:tmpl w:val="A176C20C"/>
    <w:lvl w:ilvl="0" w:tplc="CF046960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C336A">
      <w:start w:val="1"/>
      <w:numFmt w:val="lowerLetter"/>
      <w:lvlText w:val="%2."/>
      <w:lvlJc w:val="left"/>
      <w:pPr>
        <w:ind w:left="191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105D64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6352B96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A82FF6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660AEE4C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5B009750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4F222802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570A92D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31">
    <w:nsid w:val="5CE918CA"/>
    <w:multiLevelType w:val="hybridMultilevel"/>
    <w:tmpl w:val="6BDC7864"/>
    <w:lvl w:ilvl="0" w:tplc="27043808">
      <w:numFmt w:val="bullet"/>
      <w:lvlText w:val="•"/>
      <w:lvlJc w:val="left"/>
      <w:pPr>
        <w:ind w:left="119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DC807D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8F1C996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ED0AB7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D2860CE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75A4A21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EA4E3D1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808E914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2D8EF41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32">
    <w:nsid w:val="5E8F7095"/>
    <w:multiLevelType w:val="hybridMultilevel"/>
    <w:tmpl w:val="899223EA"/>
    <w:lvl w:ilvl="0" w:tplc="0EB493C8">
      <w:numFmt w:val="bullet"/>
      <w:lvlText w:val="•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A99F6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DA5203CE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612E7C9E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4" w:tplc="45F09BD2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6E483FB4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3544F468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D82C89CC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F8E4EB2E">
      <w:numFmt w:val="bullet"/>
      <w:lvlText w:val="•"/>
      <w:lvlJc w:val="left"/>
      <w:pPr>
        <w:ind w:left="8325" w:hanging="708"/>
      </w:pPr>
      <w:rPr>
        <w:rFonts w:hint="default"/>
        <w:lang w:val="ru-RU" w:eastAsia="en-US" w:bidi="ar-SA"/>
      </w:rPr>
    </w:lvl>
  </w:abstractNum>
  <w:abstractNum w:abstractNumId="33">
    <w:nsid w:val="66FE63B2"/>
    <w:multiLevelType w:val="multilevel"/>
    <w:tmpl w:val="B608D46C"/>
    <w:lvl w:ilvl="0">
      <w:start w:val="16"/>
      <w:numFmt w:val="decimal"/>
      <w:lvlText w:val="%1"/>
      <w:lvlJc w:val="left"/>
      <w:pPr>
        <w:ind w:left="3668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68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632"/>
      </w:pPr>
      <w:rPr>
        <w:rFonts w:hint="default"/>
        <w:lang w:val="ru-RU" w:eastAsia="en-US" w:bidi="ar-SA"/>
      </w:rPr>
    </w:lvl>
  </w:abstractNum>
  <w:abstractNum w:abstractNumId="34">
    <w:nsid w:val="678A6B76"/>
    <w:multiLevelType w:val="multilevel"/>
    <w:tmpl w:val="C002917E"/>
    <w:lvl w:ilvl="0">
      <w:start w:val="2"/>
      <w:numFmt w:val="decimal"/>
      <w:lvlText w:val="%1."/>
      <w:lvlJc w:val="left"/>
      <w:pPr>
        <w:ind w:left="472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4"/>
      <w:numFmt w:val="decimal"/>
      <w:lvlText w:val="%2."/>
      <w:lvlJc w:val="left"/>
      <w:pPr>
        <w:ind w:left="2743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8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632"/>
      </w:pPr>
      <w:rPr>
        <w:rFonts w:hint="default"/>
        <w:lang w:val="ru-RU" w:eastAsia="en-US" w:bidi="ar-SA"/>
      </w:rPr>
    </w:lvl>
  </w:abstractNum>
  <w:abstractNum w:abstractNumId="35">
    <w:nsid w:val="696042E2"/>
    <w:multiLevelType w:val="hybridMultilevel"/>
    <w:tmpl w:val="40009122"/>
    <w:lvl w:ilvl="0" w:tplc="5008AA36">
      <w:numFmt w:val="bullet"/>
      <w:lvlText w:val=""/>
      <w:lvlJc w:val="left"/>
      <w:pPr>
        <w:ind w:left="614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4845E6">
      <w:numFmt w:val="bullet"/>
      <w:lvlText w:val=""/>
      <w:lvlJc w:val="left"/>
      <w:pPr>
        <w:ind w:left="107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2" w:tplc="1FC8943A">
      <w:numFmt w:val="bullet"/>
      <w:lvlText w:val="•"/>
      <w:lvlJc w:val="left"/>
      <w:pPr>
        <w:ind w:left="2102" w:hanging="108"/>
      </w:pPr>
      <w:rPr>
        <w:rFonts w:hint="default"/>
        <w:lang w:val="ru-RU" w:eastAsia="en-US" w:bidi="ar-SA"/>
      </w:rPr>
    </w:lvl>
    <w:lvl w:ilvl="3" w:tplc="E5C092C8">
      <w:numFmt w:val="bullet"/>
      <w:lvlText w:val="•"/>
      <w:lvlJc w:val="left"/>
      <w:pPr>
        <w:ind w:left="3125" w:hanging="108"/>
      </w:pPr>
      <w:rPr>
        <w:rFonts w:hint="default"/>
        <w:lang w:val="ru-RU" w:eastAsia="en-US" w:bidi="ar-SA"/>
      </w:rPr>
    </w:lvl>
    <w:lvl w:ilvl="4" w:tplc="89D887D0">
      <w:numFmt w:val="bullet"/>
      <w:lvlText w:val="•"/>
      <w:lvlJc w:val="left"/>
      <w:pPr>
        <w:ind w:left="4148" w:hanging="108"/>
      </w:pPr>
      <w:rPr>
        <w:rFonts w:hint="default"/>
        <w:lang w:val="ru-RU" w:eastAsia="en-US" w:bidi="ar-SA"/>
      </w:rPr>
    </w:lvl>
    <w:lvl w:ilvl="5" w:tplc="DD360CD6">
      <w:numFmt w:val="bullet"/>
      <w:lvlText w:val="•"/>
      <w:lvlJc w:val="left"/>
      <w:pPr>
        <w:ind w:left="5171" w:hanging="108"/>
      </w:pPr>
      <w:rPr>
        <w:rFonts w:hint="default"/>
        <w:lang w:val="ru-RU" w:eastAsia="en-US" w:bidi="ar-SA"/>
      </w:rPr>
    </w:lvl>
    <w:lvl w:ilvl="6" w:tplc="F1DE9A3A">
      <w:numFmt w:val="bullet"/>
      <w:lvlText w:val="•"/>
      <w:lvlJc w:val="left"/>
      <w:pPr>
        <w:ind w:left="6194" w:hanging="108"/>
      </w:pPr>
      <w:rPr>
        <w:rFonts w:hint="default"/>
        <w:lang w:val="ru-RU" w:eastAsia="en-US" w:bidi="ar-SA"/>
      </w:rPr>
    </w:lvl>
    <w:lvl w:ilvl="7" w:tplc="3D183588">
      <w:numFmt w:val="bullet"/>
      <w:lvlText w:val="•"/>
      <w:lvlJc w:val="left"/>
      <w:pPr>
        <w:ind w:left="7217" w:hanging="108"/>
      </w:pPr>
      <w:rPr>
        <w:rFonts w:hint="default"/>
        <w:lang w:val="ru-RU" w:eastAsia="en-US" w:bidi="ar-SA"/>
      </w:rPr>
    </w:lvl>
    <w:lvl w:ilvl="8" w:tplc="11A07576">
      <w:numFmt w:val="bullet"/>
      <w:lvlText w:val="•"/>
      <w:lvlJc w:val="left"/>
      <w:pPr>
        <w:ind w:left="8240" w:hanging="108"/>
      </w:pPr>
      <w:rPr>
        <w:rFonts w:hint="default"/>
        <w:lang w:val="ru-RU" w:eastAsia="en-US" w:bidi="ar-SA"/>
      </w:rPr>
    </w:lvl>
  </w:abstractNum>
  <w:abstractNum w:abstractNumId="36">
    <w:nsid w:val="794640C9"/>
    <w:multiLevelType w:val="hybridMultilevel"/>
    <w:tmpl w:val="531A5FAE"/>
    <w:lvl w:ilvl="0" w:tplc="F178181A">
      <w:start w:val="1"/>
      <w:numFmt w:val="decimal"/>
      <w:lvlText w:val="%1."/>
      <w:lvlJc w:val="left"/>
      <w:pPr>
        <w:ind w:left="1193" w:hanging="360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B442030">
      <w:numFmt w:val="bullet"/>
      <w:lvlText w:val="•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4C529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F4B2D6D6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70E205B6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88E06CDA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6" w:tplc="760C3004">
      <w:numFmt w:val="bullet"/>
      <w:lvlText w:val="•"/>
      <w:lvlJc w:val="left"/>
      <w:pPr>
        <w:ind w:left="6248" w:hanging="708"/>
      </w:pPr>
      <w:rPr>
        <w:rFonts w:hint="default"/>
        <w:lang w:val="ru-RU" w:eastAsia="en-US" w:bidi="ar-SA"/>
      </w:rPr>
    </w:lvl>
    <w:lvl w:ilvl="7" w:tplc="672C623A">
      <w:numFmt w:val="bullet"/>
      <w:lvlText w:val="•"/>
      <w:lvlJc w:val="left"/>
      <w:pPr>
        <w:ind w:left="7257" w:hanging="708"/>
      </w:pPr>
      <w:rPr>
        <w:rFonts w:hint="default"/>
        <w:lang w:val="ru-RU" w:eastAsia="en-US" w:bidi="ar-SA"/>
      </w:rPr>
    </w:lvl>
    <w:lvl w:ilvl="8" w:tplc="C75EFC4E">
      <w:numFmt w:val="bullet"/>
      <w:lvlText w:val="•"/>
      <w:lvlJc w:val="left"/>
      <w:pPr>
        <w:ind w:left="8267" w:hanging="708"/>
      </w:pPr>
      <w:rPr>
        <w:rFonts w:hint="default"/>
        <w:lang w:val="ru-RU" w:eastAsia="en-US" w:bidi="ar-SA"/>
      </w:rPr>
    </w:lvl>
  </w:abstractNum>
  <w:abstractNum w:abstractNumId="37">
    <w:nsid w:val="7B617B04"/>
    <w:multiLevelType w:val="multilevel"/>
    <w:tmpl w:val="39F4C342"/>
    <w:lvl w:ilvl="0">
      <w:start w:val="9"/>
      <w:numFmt w:val="decimal"/>
      <w:lvlText w:val="%1"/>
      <w:lvlJc w:val="left"/>
      <w:pPr>
        <w:ind w:left="3641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4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92"/>
      </w:pPr>
      <w:rPr>
        <w:rFonts w:hint="default"/>
        <w:lang w:val="ru-RU" w:eastAsia="en-US" w:bidi="ar-SA"/>
      </w:rPr>
    </w:lvl>
  </w:abstractNum>
  <w:abstractNum w:abstractNumId="38">
    <w:nsid w:val="7C2A296C"/>
    <w:multiLevelType w:val="multilevel"/>
    <w:tmpl w:val="334C7606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1" w:hanging="37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start w:val="10"/>
      <w:numFmt w:val="decimal"/>
      <w:lvlText w:val="%3."/>
      <w:lvlJc w:val="left"/>
      <w:pPr>
        <w:ind w:left="434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493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32"/>
      </w:pPr>
      <w:rPr>
        <w:rFonts w:hint="default"/>
        <w:lang w:val="ru-RU" w:eastAsia="en-US" w:bidi="ar-SA"/>
      </w:rPr>
    </w:lvl>
  </w:abstractNum>
  <w:abstractNum w:abstractNumId="39">
    <w:nsid w:val="7CCB5424"/>
    <w:multiLevelType w:val="hybridMultilevel"/>
    <w:tmpl w:val="46246AB6"/>
    <w:lvl w:ilvl="0" w:tplc="3C5AA644">
      <w:start w:val="1"/>
      <w:numFmt w:val="decimal"/>
      <w:lvlText w:val="%1."/>
      <w:lvlJc w:val="left"/>
      <w:pPr>
        <w:ind w:left="2597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2C19CA">
      <w:numFmt w:val="bullet"/>
      <w:lvlText w:val="•"/>
      <w:lvlJc w:val="left"/>
      <w:pPr>
        <w:ind w:left="3368" w:hanging="696"/>
      </w:pPr>
      <w:rPr>
        <w:rFonts w:hint="default"/>
        <w:lang w:val="ru-RU" w:eastAsia="en-US" w:bidi="ar-SA"/>
      </w:rPr>
    </w:lvl>
    <w:lvl w:ilvl="2" w:tplc="A81837B4">
      <w:numFmt w:val="bullet"/>
      <w:lvlText w:val="•"/>
      <w:lvlJc w:val="left"/>
      <w:pPr>
        <w:ind w:left="4137" w:hanging="696"/>
      </w:pPr>
      <w:rPr>
        <w:rFonts w:hint="default"/>
        <w:lang w:val="ru-RU" w:eastAsia="en-US" w:bidi="ar-SA"/>
      </w:rPr>
    </w:lvl>
    <w:lvl w:ilvl="3" w:tplc="6226DB7E">
      <w:numFmt w:val="bullet"/>
      <w:lvlText w:val="•"/>
      <w:lvlJc w:val="left"/>
      <w:pPr>
        <w:ind w:left="4905" w:hanging="696"/>
      </w:pPr>
      <w:rPr>
        <w:rFonts w:hint="default"/>
        <w:lang w:val="ru-RU" w:eastAsia="en-US" w:bidi="ar-SA"/>
      </w:rPr>
    </w:lvl>
    <w:lvl w:ilvl="4" w:tplc="22266674">
      <w:numFmt w:val="bullet"/>
      <w:lvlText w:val="•"/>
      <w:lvlJc w:val="left"/>
      <w:pPr>
        <w:ind w:left="5674" w:hanging="696"/>
      </w:pPr>
      <w:rPr>
        <w:rFonts w:hint="default"/>
        <w:lang w:val="ru-RU" w:eastAsia="en-US" w:bidi="ar-SA"/>
      </w:rPr>
    </w:lvl>
    <w:lvl w:ilvl="5" w:tplc="F79E2A98">
      <w:numFmt w:val="bullet"/>
      <w:lvlText w:val="•"/>
      <w:lvlJc w:val="left"/>
      <w:pPr>
        <w:ind w:left="6443" w:hanging="696"/>
      </w:pPr>
      <w:rPr>
        <w:rFonts w:hint="default"/>
        <w:lang w:val="ru-RU" w:eastAsia="en-US" w:bidi="ar-SA"/>
      </w:rPr>
    </w:lvl>
    <w:lvl w:ilvl="6" w:tplc="5BA4F982">
      <w:numFmt w:val="bullet"/>
      <w:lvlText w:val="•"/>
      <w:lvlJc w:val="left"/>
      <w:pPr>
        <w:ind w:left="7211" w:hanging="696"/>
      </w:pPr>
      <w:rPr>
        <w:rFonts w:hint="default"/>
        <w:lang w:val="ru-RU" w:eastAsia="en-US" w:bidi="ar-SA"/>
      </w:rPr>
    </w:lvl>
    <w:lvl w:ilvl="7" w:tplc="A43C2992">
      <w:numFmt w:val="bullet"/>
      <w:lvlText w:val="•"/>
      <w:lvlJc w:val="left"/>
      <w:pPr>
        <w:ind w:left="7980" w:hanging="696"/>
      </w:pPr>
      <w:rPr>
        <w:rFonts w:hint="default"/>
        <w:lang w:val="ru-RU" w:eastAsia="en-US" w:bidi="ar-SA"/>
      </w:rPr>
    </w:lvl>
    <w:lvl w:ilvl="8" w:tplc="2472B10A">
      <w:numFmt w:val="bullet"/>
      <w:lvlText w:val="•"/>
      <w:lvlJc w:val="left"/>
      <w:pPr>
        <w:ind w:left="8749" w:hanging="696"/>
      </w:pPr>
      <w:rPr>
        <w:rFonts w:hint="default"/>
        <w:lang w:val="ru-RU" w:eastAsia="en-US" w:bidi="ar-SA"/>
      </w:rPr>
    </w:lvl>
  </w:abstractNum>
  <w:abstractNum w:abstractNumId="40">
    <w:nsid w:val="7D2B3FC0"/>
    <w:multiLevelType w:val="hybridMultilevel"/>
    <w:tmpl w:val="C82CCD2E"/>
    <w:lvl w:ilvl="0" w:tplc="0AE66F5A">
      <w:start w:val="1"/>
      <w:numFmt w:val="decimal"/>
      <w:lvlText w:val="%1."/>
      <w:lvlJc w:val="left"/>
      <w:pPr>
        <w:ind w:left="1181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3CEA7C">
      <w:numFmt w:val="bullet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 w:tplc="26C82B14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3" w:tplc="0C20A53E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CDB66A9A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1BDE5BF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BDE2A6C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C002890A"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  <w:lvl w:ilvl="8" w:tplc="BB309174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41">
    <w:nsid w:val="7D3F3CC4"/>
    <w:multiLevelType w:val="hybridMultilevel"/>
    <w:tmpl w:val="BF2C90B0"/>
    <w:lvl w:ilvl="0" w:tplc="29C0F0F4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8C840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E220620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9323E62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B776BF3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B03C7B5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DF845D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EDA16E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164CB20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35"/>
  </w:num>
  <w:num w:numId="4">
    <w:abstractNumId w:val="30"/>
  </w:num>
  <w:num w:numId="5">
    <w:abstractNumId w:val="13"/>
  </w:num>
  <w:num w:numId="6">
    <w:abstractNumId w:val="20"/>
  </w:num>
  <w:num w:numId="7">
    <w:abstractNumId w:val="25"/>
  </w:num>
  <w:num w:numId="8">
    <w:abstractNumId w:val="33"/>
  </w:num>
  <w:num w:numId="9">
    <w:abstractNumId w:val="23"/>
  </w:num>
  <w:num w:numId="10">
    <w:abstractNumId w:val="24"/>
  </w:num>
  <w:num w:numId="11">
    <w:abstractNumId w:val="26"/>
  </w:num>
  <w:num w:numId="12">
    <w:abstractNumId w:val="14"/>
  </w:num>
  <w:num w:numId="13">
    <w:abstractNumId w:val="34"/>
  </w:num>
  <w:num w:numId="14">
    <w:abstractNumId w:val="39"/>
  </w:num>
  <w:num w:numId="15">
    <w:abstractNumId w:val="16"/>
  </w:num>
  <w:num w:numId="16">
    <w:abstractNumId w:val="36"/>
  </w:num>
  <w:num w:numId="17">
    <w:abstractNumId w:val="40"/>
  </w:num>
  <w:num w:numId="18">
    <w:abstractNumId w:val="29"/>
  </w:num>
  <w:num w:numId="19">
    <w:abstractNumId w:val="27"/>
  </w:num>
  <w:num w:numId="20">
    <w:abstractNumId w:val="28"/>
  </w:num>
  <w:num w:numId="21">
    <w:abstractNumId w:val="5"/>
  </w:num>
  <w:num w:numId="22">
    <w:abstractNumId w:val="32"/>
  </w:num>
  <w:num w:numId="23">
    <w:abstractNumId w:val="38"/>
  </w:num>
  <w:num w:numId="24">
    <w:abstractNumId w:val="15"/>
  </w:num>
  <w:num w:numId="25">
    <w:abstractNumId w:val="1"/>
  </w:num>
  <w:num w:numId="26">
    <w:abstractNumId w:val="11"/>
  </w:num>
  <w:num w:numId="27">
    <w:abstractNumId w:val="37"/>
  </w:num>
  <w:num w:numId="28">
    <w:abstractNumId w:val="9"/>
  </w:num>
  <w:num w:numId="29">
    <w:abstractNumId w:val="21"/>
  </w:num>
  <w:num w:numId="30">
    <w:abstractNumId w:val="17"/>
  </w:num>
  <w:num w:numId="31">
    <w:abstractNumId w:val="0"/>
  </w:num>
  <w:num w:numId="32">
    <w:abstractNumId w:val="12"/>
  </w:num>
  <w:num w:numId="33">
    <w:abstractNumId w:val="3"/>
  </w:num>
  <w:num w:numId="34">
    <w:abstractNumId w:val="41"/>
  </w:num>
  <w:num w:numId="35">
    <w:abstractNumId w:val="8"/>
  </w:num>
  <w:num w:numId="36">
    <w:abstractNumId w:val="31"/>
  </w:num>
  <w:num w:numId="37">
    <w:abstractNumId w:val="2"/>
  </w:num>
  <w:num w:numId="38">
    <w:abstractNumId w:val="4"/>
  </w:num>
  <w:num w:numId="39">
    <w:abstractNumId w:val="10"/>
  </w:num>
  <w:num w:numId="40">
    <w:abstractNumId w:val="18"/>
  </w:num>
  <w:num w:numId="41">
    <w:abstractNumId w:val="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14"/>
    <w:rsid w:val="00164309"/>
    <w:rsid w:val="00C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9E7D3-998E-48F4-ABDF-682B0128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B1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B1A14"/>
    <w:pPr>
      <w:widowControl w:val="0"/>
      <w:autoSpaceDE w:val="0"/>
      <w:autoSpaceDN w:val="0"/>
      <w:spacing w:after="0" w:line="240" w:lineRule="auto"/>
      <w:ind w:left="66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B1A14"/>
    <w:pPr>
      <w:widowControl w:val="0"/>
      <w:autoSpaceDE w:val="0"/>
      <w:autoSpaceDN w:val="0"/>
      <w:spacing w:after="0" w:line="240" w:lineRule="auto"/>
      <w:ind w:left="472" w:hanging="63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B1A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B1A14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1A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B1A14"/>
    <w:pPr>
      <w:widowControl w:val="0"/>
      <w:autoSpaceDE w:val="0"/>
      <w:autoSpaceDN w:val="0"/>
      <w:spacing w:after="0" w:line="240" w:lineRule="auto"/>
      <w:ind w:left="1193"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B1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1A1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B1A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B1A14"/>
    <w:pPr>
      <w:widowControl w:val="0"/>
      <w:autoSpaceDE w:val="0"/>
      <w:autoSpaceDN w:val="0"/>
      <w:spacing w:before="120" w:after="0" w:line="240" w:lineRule="auto"/>
      <w:ind w:left="693" w:hanging="222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CB1A14"/>
    <w:pPr>
      <w:widowControl w:val="0"/>
      <w:autoSpaceDE w:val="0"/>
      <w:autoSpaceDN w:val="0"/>
      <w:spacing w:before="120" w:after="0" w:line="240" w:lineRule="auto"/>
      <w:ind w:left="1189" w:hanging="49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B1A14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2023-11-04T09:10:00Z</dcterms:created>
  <dcterms:modified xsi:type="dcterms:W3CDTF">2023-11-04T09:39:00Z</dcterms:modified>
</cp:coreProperties>
</file>